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50" w:rsidRDefault="00037350" w:rsidP="00A45AE2">
      <w:pPr>
        <w:pStyle w:val="Heading3"/>
        <w:spacing w:before="0" w:beforeAutospacing="0" w:after="0" w:afterAutospacing="0"/>
        <w:ind w:left="-720" w:right="-810"/>
        <w:jc w:val="center"/>
        <w:rPr>
          <w:sz w:val="20"/>
        </w:rPr>
      </w:pPr>
      <w:r w:rsidRPr="00891178">
        <w:rPr>
          <w:sz w:val="20"/>
        </w:rPr>
        <w:t xml:space="preserve">SUBMISSION GUIDELINES </w:t>
      </w:r>
      <w:r w:rsidR="00A45AE2">
        <w:rPr>
          <w:sz w:val="20"/>
        </w:rPr>
        <w:t xml:space="preserve">FOR THE </w:t>
      </w:r>
      <w:r w:rsidR="00F13AD6" w:rsidRPr="00891178">
        <w:rPr>
          <w:sz w:val="20"/>
        </w:rPr>
        <w:t>201</w:t>
      </w:r>
      <w:r w:rsidR="006F4A21">
        <w:rPr>
          <w:sz w:val="20"/>
        </w:rPr>
        <w:t>8</w:t>
      </w:r>
      <w:r w:rsidR="00F13AD6" w:rsidRPr="00891178">
        <w:rPr>
          <w:sz w:val="20"/>
        </w:rPr>
        <w:t xml:space="preserve"> AOPA </w:t>
      </w:r>
      <w:r w:rsidR="006F4A21">
        <w:rPr>
          <w:sz w:val="20"/>
        </w:rPr>
        <w:t>National Assembly</w:t>
      </w:r>
    </w:p>
    <w:p w:rsidR="00A45AE2" w:rsidRPr="00891178" w:rsidRDefault="00A45AE2" w:rsidP="00A45AE2">
      <w:pPr>
        <w:pStyle w:val="Heading3"/>
        <w:spacing w:before="0" w:beforeAutospacing="0" w:after="0" w:afterAutospacing="0"/>
        <w:ind w:left="-720" w:right="-810"/>
        <w:jc w:val="center"/>
        <w:rPr>
          <w:sz w:val="20"/>
        </w:rPr>
      </w:pPr>
    </w:p>
    <w:p w:rsidR="00A45AE2" w:rsidRDefault="006F4A21">
      <w:pPr>
        <w:jc w:val="center"/>
        <w:rPr>
          <w:rFonts w:ascii="Times New Roman" w:hAnsi="Times New Roman"/>
          <w:sz w:val="20"/>
          <w:vertAlign w:val="superscript"/>
        </w:rPr>
      </w:pPr>
      <w:r>
        <w:rPr>
          <w:rFonts w:ascii="Times New Roman" w:hAnsi="Times New Roman"/>
          <w:sz w:val="20"/>
        </w:rPr>
        <w:t>Teri Kuffel, JD</w:t>
      </w:r>
      <w:r w:rsidR="00037350" w:rsidRPr="00891178">
        <w:rPr>
          <w:rFonts w:ascii="Times New Roman" w:hAnsi="Times New Roman"/>
          <w:sz w:val="20"/>
          <w:vertAlign w:val="superscript"/>
        </w:rPr>
        <w:t>1</w:t>
      </w:r>
      <w:r w:rsidR="00862325" w:rsidRPr="00891178">
        <w:rPr>
          <w:rFonts w:ascii="Times New Roman" w:hAnsi="Times New Roman"/>
          <w:sz w:val="20"/>
        </w:rPr>
        <w:t xml:space="preserve"> </w:t>
      </w:r>
      <w:r>
        <w:rPr>
          <w:rFonts w:ascii="Times New Roman" w:hAnsi="Times New Roman"/>
          <w:sz w:val="20"/>
        </w:rPr>
        <w:t>Rick Riley</w:t>
      </w:r>
      <w:r w:rsidR="00037350" w:rsidRPr="00891178">
        <w:rPr>
          <w:rFonts w:ascii="Times New Roman" w:hAnsi="Times New Roman"/>
          <w:sz w:val="20"/>
          <w:vertAlign w:val="superscript"/>
        </w:rPr>
        <w:t>2</w:t>
      </w:r>
      <w:r w:rsidR="00F13AD6" w:rsidRPr="00891178">
        <w:rPr>
          <w:rFonts w:ascii="Times New Roman" w:hAnsi="Times New Roman"/>
          <w:sz w:val="20"/>
        </w:rPr>
        <w:t xml:space="preserve">, and </w:t>
      </w:r>
      <w:r w:rsidRPr="009C62D2">
        <w:rPr>
          <w:rFonts w:ascii="Calibri" w:hAnsi="Calibri" w:cs="Calibri"/>
          <w:sz w:val="20"/>
          <w:szCs w:val="20"/>
        </w:rPr>
        <w:t>Jim Weber</w:t>
      </w:r>
      <w:r>
        <w:rPr>
          <w:rFonts w:ascii="Calibri" w:hAnsi="Calibri" w:cs="Calibri"/>
          <w:sz w:val="20"/>
          <w:szCs w:val="20"/>
        </w:rPr>
        <w:t>, MBA</w:t>
      </w:r>
      <w:r w:rsidRPr="00891178">
        <w:rPr>
          <w:rFonts w:ascii="Times New Roman" w:hAnsi="Times New Roman"/>
          <w:sz w:val="20"/>
          <w:vertAlign w:val="superscript"/>
        </w:rPr>
        <w:t xml:space="preserve"> </w:t>
      </w:r>
      <w:r w:rsidR="00F13AD6" w:rsidRPr="00891178">
        <w:rPr>
          <w:rFonts w:ascii="Times New Roman" w:hAnsi="Times New Roman"/>
          <w:sz w:val="20"/>
          <w:vertAlign w:val="superscript"/>
        </w:rPr>
        <w:t>3</w:t>
      </w:r>
    </w:p>
    <w:p w:rsidR="00037350" w:rsidRPr="00891178" w:rsidRDefault="00037350">
      <w:pPr>
        <w:jc w:val="center"/>
        <w:rPr>
          <w:sz w:val="20"/>
        </w:rPr>
      </w:pPr>
      <w:r w:rsidRPr="00891178">
        <w:rPr>
          <w:rFonts w:ascii="Times New Roman" w:hAnsi="Times New Roman"/>
          <w:sz w:val="20"/>
        </w:rPr>
        <w:br/>
      </w:r>
      <w:r w:rsidRPr="00891178">
        <w:rPr>
          <w:rFonts w:ascii="Times New Roman" w:hAnsi="Times New Roman"/>
          <w:sz w:val="20"/>
          <w:vertAlign w:val="superscript"/>
        </w:rPr>
        <w:t>1</w:t>
      </w:r>
      <w:r w:rsidRPr="00891178">
        <w:rPr>
          <w:rFonts w:ascii="Times New Roman" w:hAnsi="Times New Roman"/>
          <w:sz w:val="20"/>
        </w:rPr>
        <w:t xml:space="preserve">AOPA </w:t>
      </w:r>
      <w:r w:rsidR="004B70B8">
        <w:rPr>
          <w:rFonts w:ascii="Times New Roman" w:hAnsi="Times New Roman"/>
          <w:sz w:val="20"/>
        </w:rPr>
        <w:t>National Assembly</w:t>
      </w:r>
      <w:r w:rsidRPr="00891178">
        <w:rPr>
          <w:rFonts w:ascii="Times New Roman" w:hAnsi="Times New Roman"/>
          <w:sz w:val="20"/>
        </w:rPr>
        <w:t xml:space="preserve"> </w:t>
      </w:r>
      <w:r w:rsidR="006F4A21">
        <w:rPr>
          <w:rFonts w:ascii="Times New Roman" w:hAnsi="Times New Roman"/>
          <w:sz w:val="20"/>
        </w:rPr>
        <w:t>Co-C</w:t>
      </w:r>
      <w:r w:rsidRPr="00891178">
        <w:rPr>
          <w:rFonts w:ascii="Times New Roman" w:hAnsi="Times New Roman"/>
          <w:sz w:val="20"/>
        </w:rPr>
        <w:t>hair, USA</w:t>
      </w:r>
      <w:r w:rsidR="00F13AD6" w:rsidRPr="00891178">
        <w:rPr>
          <w:rFonts w:ascii="Times New Roman" w:hAnsi="Times New Roman"/>
          <w:sz w:val="20"/>
        </w:rPr>
        <w:t xml:space="preserve">, </w:t>
      </w:r>
      <w:r w:rsidR="00F13AD6" w:rsidRPr="00891178">
        <w:rPr>
          <w:rFonts w:ascii="Times New Roman" w:hAnsi="Times New Roman"/>
          <w:sz w:val="20"/>
          <w:vertAlign w:val="superscript"/>
        </w:rPr>
        <w:t>2</w:t>
      </w:r>
      <w:r w:rsidR="006F4A21" w:rsidRPr="00891178">
        <w:rPr>
          <w:rFonts w:ascii="Times New Roman" w:hAnsi="Times New Roman"/>
          <w:sz w:val="20"/>
        </w:rPr>
        <w:t xml:space="preserve">AOPA </w:t>
      </w:r>
      <w:r w:rsidR="006F4A21">
        <w:rPr>
          <w:rFonts w:ascii="Times New Roman" w:hAnsi="Times New Roman"/>
          <w:sz w:val="20"/>
        </w:rPr>
        <w:t>National Assembly</w:t>
      </w:r>
      <w:r w:rsidR="006F4A21" w:rsidRPr="00891178">
        <w:rPr>
          <w:rFonts w:ascii="Times New Roman" w:hAnsi="Times New Roman"/>
          <w:sz w:val="20"/>
        </w:rPr>
        <w:t xml:space="preserve"> </w:t>
      </w:r>
      <w:r w:rsidR="006F4A21">
        <w:rPr>
          <w:rFonts w:ascii="Times New Roman" w:hAnsi="Times New Roman"/>
          <w:sz w:val="20"/>
        </w:rPr>
        <w:t>Co-</w:t>
      </w:r>
      <w:r w:rsidR="006F4A21" w:rsidRPr="00891178">
        <w:rPr>
          <w:rFonts w:ascii="Times New Roman" w:hAnsi="Times New Roman"/>
          <w:sz w:val="20"/>
        </w:rPr>
        <w:t>Chair, USA</w:t>
      </w:r>
      <w:r w:rsidR="006F4A21">
        <w:rPr>
          <w:rFonts w:ascii="Times New Roman" w:hAnsi="Times New Roman"/>
          <w:sz w:val="20"/>
        </w:rPr>
        <w:t xml:space="preserve">, </w:t>
      </w:r>
      <w:r w:rsidR="006F4A21" w:rsidRPr="00891178">
        <w:rPr>
          <w:rFonts w:ascii="Times New Roman" w:hAnsi="Times New Roman"/>
          <w:sz w:val="20"/>
          <w:vertAlign w:val="superscript"/>
        </w:rPr>
        <w:t>3</w:t>
      </w:r>
      <w:r w:rsidR="006F4A21">
        <w:rPr>
          <w:rFonts w:ascii="Times New Roman" w:hAnsi="Times New Roman"/>
          <w:sz w:val="20"/>
        </w:rPr>
        <w:t>AOPA president, USA</w:t>
      </w:r>
      <w:r w:rsidR="00A45AE2">
        <w:rPr>
          <w:rFonts w:ascii="Times New Roman" w:hAnsi="Times New Roman"/>
          <w:sz w:val="20"/>
        </w:rPr>
        <w:t>, Assembly@AOPAnet.org</w:t>
      </w:r>
      <w:r w:rsidRPr="00891178">
        <w:rPr>
          <w:rFonts w:ascii="Times New Roman" w:hAnsi="Times New Roman"/>
          <w:sz w:val="20"/>
        </w:rPr>
        <w:br/>
      </w:r>
    </w:p>
    <w:p w:rsidR="00037350" w:rsidRPr="00891178" w:rsidRDefault="00A45AE2" w:rsidP="00862325">
      <w:pPr>
        <w:rPr>
          <w:sz w:val="20"/>
        </w:rPr>
      </w:pPr>
      <w:r>
        <w:rPr>
          <w:noProof/>
          <w:sz w:val="20"/>
        </w:rPr>
        <w:drawing>
          <wp:anchor distT="0" distB="0" distL="114300" distR="114300" simplePos="0" relativeHeight="251660288" behindDoc="0" locked="0" layoutInCell="1" allowOverlap="1" wp14:anchorId="26F3B43E" wp14:editId="6E5687B0">
            <wp:simplePos x="0" y="0"/>
            <wp:positionH relativeFrom="column">
              <wp:posOffset>3146425</wp:posOffset>
            </wp:positionH>
            <wp:positionV relativeFrom="paragraph">
              <wp:posOffset>160020</wp:posOffset>
            </wp:positionV>
            <wp:extent cx="3187700" cy="15963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r="8706"/>
                    <a:stretch>
                      <a:fillRect/>
                    </a:stretch>
                  </pic:blipFill>
                  <pic:spPr bwMode="auto">
                    <a:xfrm>
                      <a:off x="0" y="0"/>
                      <a:ext cx="3187700" cy="1596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7350" w:rsidRPr="00891178" w:rsidRDefault="00037350">
      <w:pPr>
        <w:jc w:val="center"/>
        <w:rPr>
          <w:sz w:val="20"/>
        </w:rPr>
        <w:sectPr w:rsidR="00037350" w:rsidRPr="00891178" w:rsidSect="00EE2B15">
          <w:pgSz w:w="12240" w:h="15840" w:code="1"/>
          <w:pgMar w:top="810" w:right="1440" w:bottom="1152" w:left="1440" w:header="720" w:footer="720" w:gutter="0"/>
          <w:cols w:space="720"/>
        </w:sectPr>
      </w:pPr>
    </w:p>
    <w:p w:rsidR="00037350" w:rsidRPr="00891178" w:rsidRDefault="00166339">
      <w:pPr>
        <w:pStyle w:val="Heading4"/>
        <w:spacing w:before="0" w:beforeAutospacing="0" w:after="0" w:afterAutospacing="0"/>
        <w:rPr>
          <w:sz w:val="20"/>
        </w:rPr>
      </w:pPr>
      <w:r>
        <w:rPr>
          <w:sz w:val="20"/>
        </w:rPr>
        <w:t>INTRODUCTION OR PURPOSE</w:t>
      </w:r>
    </w:p>
    <w:p w:rsidR="00F13AD6" w:rsidRPr="0095417F" w:rsidRDefault="00A45AE2">
      <w:pPr>
        <w:pStyle w:val="NormalWeb"/>
        <w:spacing w:before="0" w:beforeAutospacing="0" w:after="0" w:afterAutospacing="0"/>
        <w:rPr>
          <w:sz w:val="20"/>
        </w:rPr>
      </w:pPr>
      <w:r>
        <w:rPr>
          <w:sz w:val="20"/>
        </w:rPr>
        <w:t>AOPA and organizing partners have made a c</w:t>
      </w:r>
      <w:r w:rsidR="00012E32" w:rsidRPr="00891178">
        <w:rPr>
          <w:sz w:val="20"/>
        </w:rPr>
        <w:t>ommitment to having a strong scientific program</w:t>
      </w:r>
      <w:r w:rsidR="00891178">
        <w:rPr>
          <w:sz w:val="20"/>
        </w:rPr>
        <w:t xml:space="preserve"> at the upcoming meeting</w:t>
      </w:r>
      <w:r w:rsidR="00012E32" w:rsidRPr="00891178">
        <w:rPr>
          <w:sz w:val="20"/>
        </w:rPr>
        <w:t xml:space="preserve">.  The program committee </w:t>
      </w:r>
      <w:r w:rsidR="00037350" w:rsidRPr="00891178">
        <w:rPr>
          <w:sz w:val="20"/>
        </w:rPr>
        <w:t xml:space="preserve">is soliciting </w:t>
      </w:r>
      <w:r w:rsidR="00E30EA0" w:rsidRPr="00891178">
        <w:rPr>
          <w:sz w:val="20"/>
        </w:rPr>
        <w:t xml:space="preserve">scientific and clinical case study </w:t>
      </w:r>
      <w:r w:rsidR="00037350" w:rsidRPr="00891178">
        <w:rPr>
          <w:sz w:val="20"/>
        </w:rPr>
        <w:t>abstracts</w:t>
      </w:r>
      <w:r w:rsidR="00304741">
        <w:rPr>
          <w:sz w:val="20"/>
        </w:rPr>
        <w:t xml:space="preserve"> for the upcoming meeting Sept </w:t>
      </w:r>
      <w:r w:rsidR="006F4A21">
        <w:rPr>
          <w:sz w:val="20"/>
        </w:rPr>
        <w:t>2</w:t>
      </w:r>
      <w:r w:rsidR="00E12333">
        <w:rPr>
          <w:sz w:val="20"/>
        </w:rPr>
        <w:t>6</w:t>
      </w:r>
      <w:r w:rsidR="00037350" w:rsidRPr="00891178">
        <w:rPr>
          <w:sz w:val="20"/>
        </w:rPr>
        <w:t>-</w:t>
      </w:r>
      <w:r w:rsidR="006F4A21">
        <w:rPr>
          <w:sz w:val="20"/>
        </w:rPr>
        <w:t>2</w:t>
      </w:r>
      <w:r w:rsidR="00E12333">
        <w:rPr>
          <w:sz w:val="20"/>
        </w:rPr>
        <w:t>9</w:t>
      </w:r>
      <w:r w:rsidR="00037350" w:rsidRPr="0095417F">
        <w:rPr>
          <w:sz w:val="20"/>
        </w:rPr>
        <w:t>, 201</w:t>
      </w:r>
      <w:r w:rsidR="006F4A21">
        <w:rPr>
          <w:sz w:val="20"/>
        </w:rPr>
        <w:t>8</w:t>
      </w:r>
      <w:r w:rsidR="00037350" w:rsidRPr="0095417F">
        <w:rPr>
          <w:sz w:val="20"/>
        </w:rPr>
        <w:t xml:space="preserve"> in </w:t>
      </w:r>
      <w:r w:rsidR="006F4A21">
        <w:rPr>
          <w:sz w:val="20"/>
        </w:rPr>
        <w:t>Vancouver, BC, CANADA</w:t>
      </w:r>
      <w:r w:rsidR="00037350" w:rsidRPr="0095417F">
        <w:rPr>
          <w:sz w:val="20"/>
        </w:rPr>
        <w:t>.  This document will provide information about the abstract submission process and serve as a model for the abstract format.</w:t>
      </w:r>
      <w:r w:rsidR="00F13AD6" w:rsidRPr="0095417F">
        <w:rPr>
          <w:sz w:val="20"/>
        </w:rPr>
        <w:t xml:space="preserve">  </w:t>
      </w:r>
      <w:r w:rsidR="00037350" w:rsidRPr="0095417F">
        <w:rPr>
          <w:sz w:val="20"/>
        </w:rPr>
        <w:t xml:space="preserve">Abstracts must reflect original research that </w:t>
      </w:r>
      <w:r w:rsidR="00862325" w:rsidRPr="0095417F">
        <w:rPr>
          <w:sz w:val="20"/>
        </w:rPr>
        <w:t>has</w:t>
      </w:r>
      <w:r w:rsidR="00037350" w:rsidRPr="0095417F">
        <w:rPr>
          <w:sz w:val="20"/>
        </w:rPr>
        <w:t xml:space="preserve"> not been presented previously.  Abstracts may be submitted between </w:t>
      </w:r>
      <w:r w:rsidR="00304741">
        <w:rPr>
          <w:sz w:val="20"/>
        </w:rPr>
        <w:t>now</w:t>
      </w:r>
      <w:r w:rsidR="00037350" w:rsidRPr="0095417F">
        <w:rPr>
          <w:sz w:val="20"/>
        </w:rPr>
        <w:t xml:space="preserve"> and </w:t>
      </w:r>
      <w:r w:rsidR="00F260C2">
        <w:rPr>
          <w:sz w:val="20"/>
        </w:rPr>
        <w:t>March</w:t>
      </w:r>
      <w:r w:rsidR="00DC19B4" w:rsidRPr="0095417F">
        <w:rPr>
          <w:sz w:val="20"/>
        </w:rPr>
        <w:t xml:space="preserve"> </w:t>
      </w:r>
      <w:r w:rsidR="00304741">
        <w:rPr>
          <w:sz w:val="20"/>
        </w:rPr>
        <w:t>1</w:t>
      </w:r>
      <w:r w:rsidR="00037350" w:rsidRPr="0095417F">
        <w:rPr>
          <w:sz w:val="20"/>
        </w:rPr>
        <w:t>, 20</w:t>
      </w:r>
      <w:r w:rsidR="00CC6608" w:rsidRPr="0095417F">
        <w:rPr>
          <w:sz w:val="20"/>
        </w:rPr>
        <w:t>1</w:t>
      </w:r>
      <w:r w:rsidR="006F4A21">
        <w:rPr>
          <w:sz w:val="20"/>
        </w:rPr>
        <w:t>8</w:t>
      </w:r>
      <w:r w:rsidR="00037350" w:rsidRPr="0095417F">
        <w:rPr>
          <w:sz w:val="20"/>
        </w:rPr>
        <w:t xml:space="preserve">.  They will then be reviewed by the conference program committee.  Authors will be notified in </w:t>
      </w:r>
      <w:r w:rsidR="00F260C2">
        <w:rPr>
          <w:sz w:val="20"/>
        </w:rPr>
        <w:t>Mid-</w:t>
      </w:r>
      <w:r w:rsidR="00DE5398">
        <w:rPr>
          <w:sz w:val="20"/>
        </w:rPr>
        <w:t>April</w:t>
      </w:r>
      <w:r w:rsidR="00037350" w:rsidRPr="0095417F">
        <w:rPr>
          <w:sz w:val="20"/>
        </w:rPr>
        <w:t>, 20</w:t>
      </w:r>
      <w:r w:rsidR="00CC6608" w:rsidRPr="0095417F">
        <w:rPr>
          <w:sz w:val="20"/>
        </w:rPr>
        <w:t>1</w:t>
      </w:r>
      <w:r w:rsidR="00FB54D5">
        <w:rPr>
          <w:sz w:val="20"/>
        </w:rPr>
        <w:t>8</w:t>
      </w:r>
      <w:r w:rsidR="00037350" w:rsidRPr="0095417F">
        <w:rPr>
          <w:sz w:val="20"/>
        </w:rPr>
        <w:t>.</w:t>
      </w:r>
      <w:r>
        <w:rPr>
          <w:sz w:val="20"/>
        </w:rPr>
        <w:t xml:space="preserve">  Additional information along with a complete timeline can be found at www.AOPAnet.org</w:t>
      </w:r>
    </w:p>
    <w:p w:rsidR="00037350" w:rsidRPr="0095417F" w:rsidRDefault="00037350">
      <w:pPr>
        <w:pStyle w:val="NormalWeb"/>
        <w:spacing w:before="0" w:beforeAutospacing="0" w:after="0" w:afterAutospacing="0"/>
        <w:rPr>
          <w:sz w:val="20"/>
        </w:rPr>
      </w:pPr>
    </w:p>
    <w:p w:rsidR="00F13AD6" w:rsidRPr="0095417F" w:rsidRDefault="00F13AD6" w:rsidP="00F13AD6">
      <w:pPr>
        <w:pStyle w:val="NormalWeb"/>
        <w:spacing w:before="0" w:beforeAutospacing="0" w:after="0" w:afterAutospacing="0"/>
        <w:rPr>
          <w:b/>
          <w:sz w:val="20"/>
        </w:rPr>
      </w:pPr>
      <w:r w:rsidRPr="0095417F">
        <w:rPr>
          <w:b/>
          <w:sz w:val="20"/>
        </w:rPr>
        <w:t>METHODS</w:t>
      </w:r>
    </w:p>
    <w:p w:rsidR="00DE68F8" w:rsidRPr="00891178" w:rsidRDefault="00F13AD6" w:rsidP="00EE2B15">
      <w:pPr>
        <w:pStyle w:val="NormalWeb"/>
        <w:spacing w:before="0" w:beforeAutospacing="0" w:after="0" w:afterAutospacing="0"/>
        <w:rPr>
          <w:sz w:val="20"/>
        </w:rPr>
      </w:pPr>
      <w:r w:rsidRPr="0095417F">
        <w:rPr>
          <w:sz w:val="20"/>
        </w:rPr>
        <w:t>All abstracts for the 201</w:t>
      </w:r>
      <w:r w:rsidR="00FB54D5">
        <w:rPr>
          <w:sz w:val="20"/>
        </w:rPr>
        <w:t>8</w:t>
      </w:r>
      <w:bookmarkStart w:id="0" w:name="_GoBack"/>
      <w:bookmarkEnd w:id="0"/>
      <w:r w:rsidRPr="00891178">
        <w:rPr>
          <w:sz w:val="20"/>
        </w:rPr>
        <w:t xml:space="preserve"> </w:t>
      </w:r>
      <w:r w:rsidR="00A45AE2">
        <w:rPr>
          <w:sz w:val="20"/>
        </w:rPr>
        <w:t>Meeting</w:t>
      </w:r>
      <w:r w:rsidRPr="00891178">
        <w:rPr>
          <w:sz w:val="20"/>
        </w:rPr>
        <w:t xml:space="preserve"> must be submitted electronically via the submission website via the link found at </w:t>
      </w:r>
      <w:r w:rsidR="00DE68F8" w:rsidRPr="0095417F">
        <w:rPr>
          <w:sz w:val="20"/>
        </w:rPr>
        <w:t>www.</w:t>
      </w:r>
      <w:r w:rsidR="00A45AE2">
        <w:rPr>
          <w:sz w:val="20"/>
        </w:rPr>
        <w:t>AOPAnet.org</w:t>
      </w:r>
      <w:r w:rsidRPr="0095417F">
        <w:rPr>
          <w:sz w:val="20"/>
        </w:rPr>
        <w:t>.</w:t>
      </w:r>
      <w:r w:rsidRPr="00891178">
        <w:rPr>
          <w:sz w:val="20"/>
        </w:rPr>
        <w:t xml:space="preserve"> </w:t>
      </w:r>
      <w:r w:rsidR="00F429F8" w:rsidRPr="00891178">
        <w:rPr>
          <w:sz w:val="20"/>
        </w:rPr>
        <w:t xml:space="preserve"> </w:t>
      </w:r>
      <w:r w:rsidR="00037350" w:rsidRPr="00891178">
        <w:rPr>
          <w:sz w:val="20"/>
        </w:rPr>
        <w:t xml:space="preserve">All submitted abstracts must be Portable Document Format (.PDF) and are limited to </w:t>
      </w:r>
      <w:r w:rsidR="00F6773D" w:rsidRPr="00891178">
        <w:rPr>
          <w:sz w:val="20"/>
        </w:rPr>
        <w:t>one page</w:t>
      </w:r>
      <w:r w:rsidR="00037350" w:rsidRPr="00891178">
        <w:rPr>
          <w:sz w:val="20"/>
        </w:rPr>
        <w:t xml:space="preserve">. </w:t>
      </w:r>
      <w:r w:rsidR="00F6773D" w:rsidRPr="00891178">
        <w:rPr>
          <w:sz w:val="20"/>
        </w:rPr>
        <w:t xml:space="preserve">A </w:t>
      </w:r>
      <w:r w:rsidR="003F27DB" w:rsidRPr="00891178">
        <w:rPr>
          <w:sz w:val="20"/>
        </w:rPr>
        <w:t>full</w:t>
      </w:r>
      <w:r w:rsidR="00F6773D" w:rsidRPr="00891178">
        <w:rPr>
          <w:sz w:val="20"/>
        </w:rPr>
        <w:t xml:space="preserve"> version </w:t>
      </w:r>
      <w:r w:rsidR="003F27DB" w:rsidRPr="00891178">
        <w:rPr>
          <w:sz w:val="20"/>
        </w:rPr>
        <w:t xml:space="preserve">of the abstract </w:t>
      </w:r>
      <w:r w:rsidR="00F6773D" w:rsidRPr="00891178">
        <w:rPr>
          <w:sz w:val="20"/>
        </w:rPr>
        <w:t xml:space="preserve">must be submitted, and a blinded version </w:t>
      </w:r>
      <w:r w:rsidR="00365E28" w:rsidRPr="00891178">
        <w:rPr>
          <w:sz w:val="20"/>
        </w:rPr>
        <w:t>must also be submitted</w:t>
      </w:r>
      <w:r w:rsidR="00365E28">
        <w:rPr>
          <w:sz w:val="20"/>
        </w:rPr>
        <w:t>,</w:t>
      </w:r>
      <w:r w:rsidR="00365E28" w:rsidRPr="00891178">
        <w:rPr>
          <w:sz w:val="20"/>
        </w:rPr>
        <w:t xml:space="preserve"> </w:t>
      </w:r>
      <w:r w:rsidR="00F6773D" w:rsidRPr="00891178">
        <w:rPr>
          <w:sz w:val="20"/>
        </w:rPr>
        <w:t>with all identifying information removed.</w:t>
      </w:r>
      <w:r w:rsidRPr="00891178">
        <w:rPr>
          <w:sz w:val="20"/>
        </w:rPr>
        <w:t xml:space="preserve">  The title (in bold caps), authors, and author affiliations should be centered across the top of the first page.  Use numerical superscripts to distinguish authors from different institutions.  An e-mail address for one author should be included. Optionally, a web address of department, laboratory or author may be included.  </w:t>
      </w:r>
      <w:r w:rsidR="00037350" w:rsidRPr="00891178">
        <w:rPr>
          <w:sz w:val="20"/>
        </w:rPr>
        <w:t xml:space="preserve">The body of the manuscript should be divided into </w:t>
      </w:r>
      <w:r w:rsidR="00E30EA0" w:rsidRPr="00891178">
        <w:rPr>
          <w:sz w:val="20"/>
        </w:rPr>
        <w:t>the titled sections</w:t>
      </w:r>
      <w:r w:rsidR="00F429F8" w:rsidRPr="00891178">
        <w:rPr>
          <w:sz w:val="20"/>
        </w:rPr>
        <w:t xml:space="preserve">.  </w:t>
      </w:r>
    </w:p>
    <w:p w:rsidR="00E30EA0" w:rsidRPr="00891178" w:rsidRDefault="00E30EA0" w:rsidP="00E30EA0">
      <w:pPr>
        <w:pStyle w:val="NormalWeb"/>
        <w:spacing w:before="0" w:beforeAutospacing="0" w:after="0" w:afterAutospacing="0"/>
        <w:rPr>
          <w:sz w:val="20"/>
        </w:rPr>
      </w:pPr>
    </w:p>
    <w:p w:rsidR="005363E4" w:rsidRPr="00891178" w:rsidRDefault="00E30EA0" w:rsidP="006551BE">
      <w:pPr>
        <w:pStyle w:val="BodyText"/>
        <w:tabs>
          <w:tab w:val="left" w:pos="360"/>
        </w:tabs>
        <w:rPr>
          <w:b/>
          <w:sz w:val="20"/>
        </w:rPr>
      </w:pPr>
      <w:r w:rsidRPr="00891178">
        <w:rPr>
          <w:b/>
          <w:sz w:val="20"/>
        </w:rPr>
        <w:t>RESULTS</w:t>
      </w:r>
    </w:p>
    <w:p w:rsidR="00037350" w:rsidRPr="00077F90" w:rsidRDefault="00037350" w:rsidP="007E2F1B">
      <w:pPr>
        <w:pStyle w:val="BodyText"/>
        <w:tabs>
          <w:tab w:val="left" w:pos="360"/>
        </w:tabs>
        <w:rPr>
          <w:b/>
          <w:sz w:val="20"/>
        </w:rPr>
      </w:pPr>
      <w:r w:rsidRPr="00891178">
        <w:rPr>
          <w:sz w:val="20"/>
        </w:rPr>
        <w:t>Tex</w:t>
      </w:r>
      <w:r w:rsidR="00891178">
        <w:rPr>
          <w:sz w:val="20"/>
        </w:rPr>
        <w:t xml:space="preserve">t within the document must be </w:t>
      </w:r>
      <w:r w:rsidR="00AA2758">
        <w:rPr>
          <w:sz w:val="20"/>
        </w:rPr>
        <w:t>10</w:t>
      </w:r>
      <w:r w:rsidR="00AA2758" w:rsidRPr="00891178">
        <w:rPr>
          <w:sz w:val="20"/>
        </w:rPr>
        <w:t>-point</w:t>
      </w:r>
      <w:r w:rsidRPr="00891178">
        <w:rPr>
          <w:sz w:val="20"/>
        </w:rPr>
        <w:t xml:space="preserve"> Times or Times New Roman.  Graphs and tables may be incorporated within the document, especially if they enhance the </w:t>
      </w:r>
      <w:r w:rsidR="007D5E47">
        <w:rPr>
          <w:sz w:val="20"/>
        </w:rPr>
        <w:t>value</w:t>
      </w:r>
      <w:r w:rsidRPr="00891178">
        <w:rPr>
          <w:sz w:val="20"/>
        </w:rPr>
        <w:t xml:space="preserve"> of the abstract.</w:t>
      </w:r>
      <w:r w:rsidR="00F429F8" w:rsidRPr="00891178">
        <w:rPr>
          <w:sz w:val="20"/>
        </w:rPr>
        <w:t xml:space="preserve"> </w:t>
      </w:r>
      <w:r w:rsidR="00012E32" w:rsidRPr="00891178">
        <w:rPr>
          <w:sz w:val="20"/>
        </w:rPr>
        <w:t xml:space="preserve"> </w:t>
      </w:r>
      <w:r w:rsidR="00F429F8" w:rsidRPr="00891178">
        <w:rPr>
          <w:sz w:val="20"/>
        </w:rPr>
        <w:t>Include a label below the figure (</w:t>
      </w:r>
      <w:r w:rsidR="00012E32" w:rsidRPr="00891178">
        <w:rPr>
          <w:sz w:val="20"/>
        </w:rPr>
        <w:t>Figure 1).</w:t>
      </w:r>
      <w:r w:rsidRPr="00891178">
        <w:rPr>
          <w:sz w:val="20"/>
        </w:rPr>
        <w:t xml:space="preserve">  Text within such elements should be clearly readable. If data tables</w:t>
      </w:r>
      <w:r w:rsidR="0004795B">
        <w:rPr>
          <w:sz w:val="20"/>
        </w:rPr>
        <w:t xml:space="preserve"> </w:t>
      </w:r>
      <w:r w:rsidRPr="00077F90">
        <w:rPr>
          <w:sz w:val="20"/>
        </w:rPr>
        <w:t>are used to convey research results, include a ti</w:t>
      </w:r>
      <w:r w:rsidR="00F429F8" w:rsidRPr="00077F90">
        <w:rPr>
          <w:sz w:val="20"/>
        </w:rPr>
        <w:t>tle and caption above the table.</w:t>
      </w:r>
      <w:r w:rsidR="002D1D9E" w:rsidRPr="00077F90">
        <w:rPr>
          <w:sz w:val="20"/>
        </w:rPr>
        <w:t xml:space="preserve">  Color is acceptable in figures</w:t>
      </w:r>
      <w:r w:rsidR="00140F75" w:rsidRPr="00077F90">
        <w:rPr>
          <w:sz w:val="20"/>
          <w:vertAlign w:val="superscript"/>
        </w:rPr>
        <w:t>2</w:t>
      </w:r>
      <w:r w:rsidR="007E2F1B" w:rsidRPr="00077F90">
        <w:rPr>
          <w:sz w:val="20"/>
        </w:rPr>
        <w:t xml:space="preserve"> if it adds to the clarity of the information</w:t>
      </w:r>
      <w:r w:rsidR="002D1D9E" w:rsidRPr="00077F90">
        <w:rPr>
          <w:sz w:val="20"/>
        </w:rPr>
        <w:t xml:space="preserve">, </w:t>
      </w:r>
      <w:r w:rsidR="007E2F1B" w:rsidRPr="00077F90">
        <w:rPr>
          <w:sz w:val="20"/>
        </w:rPr>
        <w:t>and</w:t>
      </w:r>
      <w:r w:rsidR="002D1D9E" w:rsidRPr="00077F90">
        <w:rPr>
          <w:sz w:val="20"/>
        </w:rPr>
        <w:t xml:space="preserve"> the abstracts will be available online in PDF format.</w:t>
      </w:r>
      <w:r w:rsidR="00E118AD" w:rsidRPr="00077F90">
        <w:rPr>
          <w:sz w:val="20"/>
        </w:rPr>
        <w:t xml:space="preserve"> </w:t>
      </w:r>
      <w:r w:rsidR="007D5E47">
        <w:rPr>
          <w:sz w:val="20"/>
        </w:rPr>
        <w:t xml:space="preserve"> </w:t>
      </w:r>
      <w:r w:rsidR="00E118AD" w:rsidRPr="00077F90">
        <w:rPr>
          <w:sz w:val="20"/>
        </w:rPr>
        <w:t>Reference citations within the text are to be made using numbers</w:t>
      </w:r>
      <w:r w:rsidR="00077F90" w:rsidRPr="00077F90">
        <w:rPr>
          <w:sz w:val="20"/>
          <w:vertAlign w:val="superscript"/>
        </w:rPr>
        <w:t>1,2</w:t>
      </w:r>
      <w:r w:rsidR="00E118AD" w:rsidRPr="00077F90">
        <w:rPr>
          <w:sz w:val="20"/>
        </w:rPr>
        <w:t>. A reference section is to be formatted as illustrated on this page. Acknowledgements are optional, and should be placed in their own section if included.</w:t>
      </w:r>
    </w:p>
    <w:p w:rsidR="00F6773D" w:rsidRPr="00077F90" w:rsidRDefault="00F6773D">
      <w:pPr>
        <w:pStyle w:val="NormalWeb"/>
        <w:spacing w:before="0" w:beforeAutospacing="0" w:after="0" w:afterAutospacing="0"/>
        <w:rPr>
          <w:sz w:val="20"/>
        </w:rPr>
      </w:pPr>
    </w:p>
    <w:p w:rsidR="00A45AE2" w:rsidRPr="00077F90" w:rsidRDefault="00A45AE2" w:rsidP="00A45AE2">
      <w:pPr>
        <w:pStyle w:val="NormalWeb"/>
        <w:spacing w:before="0" w:beforeAutospacing="0" w:after="0" w:afterAutospacing="0"/>
        <w:rPr>
          <w:sz w:val="20"/>
        </w:rPr>
      </w:pPr>
      <w:r>
        <w:rPr>
          <w:b/>
          <w:sz w:val="20"/>
        </w:rPr>
        <w:br w:type="column"/>
      </w:r>
      <w:r w:rsidRPr="00077F90">
        <w:rPr>
          <w:sz w:val="20"/>
        </w:rPr>
        <w:t>Figure 1.  Include a caption beneath figures as shown. Use superscript numbers for references</w:t>
      </w:r>
      <w:r w:rsidRPr="00077F90">
        <w:rPr>
          <w:sz w:val="20"/>
          <w:vertAlign w:val="superscript"/>
        </w:rPr>
        <w:t>1</w:t>
      </w:r>
      <w:r w:rsidRPr="00077F90">
        <w:rPr>
          <w:sz w:val="20"/>
        </w:rPr>
        <w:t>.</w:t>
      </w:r>
    </w:p>
    <w:p w:rsidR="00A45AE2" w:rsidRDefault="00A45AE2">
      <w:pPr>
        <w:pStyle w:val="NormalWeb"/>
        <w:spacing w:before="0" w:beforeAutospacing="0" w:after="0" w:afterAutospacing="0"/>
        <w:rPr>
          <w:b/>
          <w:sz w:val="20"/>
        </w:rPr>
      </w:pPr>
    </w:p>
    <w:p w:rsidR="00862325" w:rsidRPr="00077F90" w:rsidRDefault="00166339">
      <w:pPr>
        <w:pStyle w:val="NormalWeb"/>
        <w:spacing w:before="0" w:beforeAutospacing="0" w:after="0" w:afterAutospacing="0"/>
        <w:rPr>
          <w:b/>
          <w:sz w:val="20"/>
        </w:rPr>
      </w:pPr>
      <w:r>
        <w:rPr>
          <w:b/>
          <w:sz w:val="20"/>
        </w:rPr>
        <w:t>CONCLUSION</w:t>
      </w:r>
    </w:p>
    <w:p w:rsidR="005363E4" w:rsidRPr="00077F90" w:rsidRDefault="0033340C" w:rsidP="005363E4">
      <w:pPr>
        <w:pStyle w:val="NormalWeb"/>
        <w:spacing w:before="0" w:beforeAutospacing="0" w:after="0" w:afterAutospacing="0"/>
        <w:rPr>
          <w:sz w:val="20"/>
        </w:rPr>
      </w:pPr>
      <w:r w:rsidRPr="00077F90">
        <w:rPr>
          <w:sz w:val="20"/>
        </w:rPr>
        <w:t>Strong scientific and clinical case study submissions are expected from the world over.</w:t>
      </w:r>
      <w:r w:rsidR="001836E4" w:rsidRPr="00077F90">
        <w:rPr>
          <w:sz w:val="20"/>
        </w:rPr>
        <w:t xml:space="preserve">  </w:t>
      </w:r>
      <w:r w:rsidR="002D1D9E" w:rsidRPr="00077F90">
        <w:rPr>
          <w:sz w:val="20"/>
        </w:rPr>
        <w:t>The format of the conference will provide a substantial audience for novel research focus</w:t>
      </w:r>
      <w:r w:rsidR="00EA1EDF" w:rsidRPr="00077F90">
        <w:rPr>
          <w:sz w:val="20"/>
        </w:rPr>
        <w:t>ed</w:t>
      </w:r>
      <w:r w:rsidR="002D1D9E" w:rsidRPr="00077F90">
        <w:rPr>
          <w:sz w:val="20"/>
        </w:rPr>
        <w:t xml:space="preserve"> on orthotics and prosthetics.  The committee anticipates more than </w:t>
      </w:r>
      <w:r w:rsidR="0004795B">
        <w:rPr>
          <w:sz w:val="20"/>
        </w:rPr>
        <w:t>two</w:t>
      </w:r>
      <w:r w:rsidR="002D1D9E" w:rsidRPr="00077F90">
        <w:rPr>
          <w:sz w:val="20"/>
        </w:rPr>
        <w:t xml:space="preserve"> hundred abstract submissions.  </w:t>
      </w:r>
      <w:r w:rsidR="001C5F8F" w:rsidRPr="00077F90">
        <w:rPr>
          <w:sz w:val="20"/>
        </w:rPr>
        <w:t xml:space="preserve">The </w:t>
      </w:r>
      <w:r w:rsidR="0004795B">
        <w:rPr>
          <w:sz w:val="20"/>
        </w:rPr>
        <w:t>Congress</w:t>
      </w:r>
      <w:r w:rsidR="004B70B8">
        <w:rPr>
          <w:sz w:val="20"/>
        </w:rPr>
        <w:t xml:space="preserve"> </w:t>
      </w:r>
      <w:r w:rsidR="001C5F8F" w:rsidRPr="00077F90">
        <w:rPr>
          <w:sz w:val="20"/>
        </w:rPr>
        <w:t xml:space="preserve">will bring together </w:t>
      </w:r>
      <w:r w:rsidR="009F4CE6" w:rsidRPr="00077F90">
        <w:rPr>
          <w:sz w:val="20"/>
        </w:rPr>
        <w:t xml:space="preserve">prosthetists, orthotists, physicians, </w:t>
      </w:r>
      <w:r w:rsidR="001C5F8F" w:rsidRPr="00077F90">
        <w:rPr>
          <w:sz w:val="20"/>
        </w:rPr>
        <w:t>scientists, research</w:t>
      </w:r>
      <w:r w:rsidR="009F4CE6" w:rsidRPr="00077F90">
        <w:rPr>
          <w:sz w:val="20"/>
        </w:rPr>
        <w:t>ers, engineers</w:t>
      </w:r>
      <w:r w:rsidR="001C5F8F" w:rsidRPr="00077F90">
        <w:rPr>
          <w:sz w:val="20"/>
        </w:rPr>
        <w:t xml:space="preserve">, </w:t>
      </w:r>
      <w:r w:rsidR="009F4CE6" w:rsidRPr="00077F90">
        <w:rPr>
          <w:sz w:val="20"/>
        </w:rPr>
        <w:t xml:space="preserve">programmers, </w:t>
      </w:r>
      <w:r w:rsidR="001C5F8F" w:rsidRPr="00077F90">
        <w:rPr>
          <w:sz w:val="20"/>
        </w:rPr>
        <w:t xml:space="preserve">clinicians, </w:t>
      </w:r>
      <w:r w:rsidR="00F965CF" w:rsidRPr="00077F90">
        <w:rPr>
          <w:sz w:val="20"/>
        </w:rPr>
        <w:t>and other</w:t>
      </w:r>
      <w:r w:rsidR="001C5F8F" w:rsidRPr="00077F90">
        <w:rPr>
          <w:sz w:val="20"/>
        </w:rPr>
        <w:t xml:space="preserve"> professionals.  </w:t>
      </w:r>
    </w:p>
    <w:p w:rsidR="00862325" w:rsidRPr="00077F90" w:rsidRDefault="00862325" w:rsidP="00F6773D">
      <w:pPr>
        <w:pStyle w:val="NormalWeb"/>
        <w:spacing w:before="0" w:beforeAutospacing="0" w:after="0" w:afterAutospacing="0"/>
        <w:rPr>
          <w:sz w:val="20"/>
        </w:rPr>
      </w:pPr>
    </w:p>
    <w:p w:rsidR="00166339" w:rsidRDefault="00166339" w:rsidP="00862325">
      <w:pPr>
        <w:pStyle w:val="NormalWeb"/>
        <w:spacing w:before="0" w:beforeAutospacing="0" w:after="0" w:afterAutospacing="0"/>
        <w:rPr>
          <w:b/>
          <w:sz w:val="20"/>
        </w:rPr>
      </w:pPr>
      <w:r>
        <w:rPr>
          <w:b/>
          <w:sz w:val="20"/>
        </w:rPr>
        <w:t>SIGNIFICANCE</w:t>
      </w:r>
    </w:p>
    <w:p w:rsidR="0004795B" w:rsidRDefault="0004795B" w:rsidP="00862325">
      <w:pPr>
        <w:pStyle w:val="NormalWeb"/>
        <w:spacing w:before="0" w:beforeAutospacing="0" w:after="0" w:afterAutospacing="0"/>
        <w:rPr>
          <w:b/>
          <w:sz w:val="20"/>
        </w:rPr>
      </w:pPr>
      <w:r w:rsidRPr="00077F90">
        <w:rPr>
          <w:sz w:val="20"/>
        </w:rPr>
        <w:t xml:space="preserve">The organization has made a commitment to have extraordinary plenary sessions with invited speakers who are leading experts from the world over.  This diverse community of professionals focusing on different aspects of orthotics and prosthetics will provide a unique and powerful environment to advance the field forward.  The venue is extraordinary with spacious rooms at reasonable rates.  Students are also encouraged to submit abstracts to the AOPA </w:t>
      </w:r>
      <w:r>
        <w:rPr>
          <w:sz w:val="20"/>
        </w:rPr>
        <w:t>National Assembly</w:t>
      </w:r>
      <w:r w:rsidRPr="00077F90">
        <w:rPr>
          <w:sz w:val="20"/>
        </w:rPr>
        <w:t xml:space="preserve"> and special room rates are available, as well as possible financial support for select students.  </w:t>
      </w:r>
    </w:p>
    <w:p w:rsidR="00166339" w:rsidRDefault="00166339" w:rsidP="00862325">
      <w:pPr>
        <w:pStyle w:val="NormalWeb"/>
        <w:spacing w:before="0" w:beforeAutospacing="0" w:after="0" w:afterAutospacing="0"/>
        <w:rPr>
          <w:b/>
          <w:sz w:val="20"/>
        </w:rPr>
      </w:pPr>
    </w:p>
    <w:p w:rsidR="001947B3" w:rsidRPr="00077F90" w:rsidRDefault="001947B3" w:rsidP="00862325">
      <w:pPr>
        <w:pStyle w:val="NormalWeb"/>
        <w:spacing w:before="0" w:beforeAutospacing="0" w:after="0" w:afterAutospacing="0"/>
        <w:rPr>
          <w:b/>
          <w:sz w:val="20"/>
        </w:rPr>
      </w:pPr>
      <w:r w:rsidRPr="00077F90">
        <w:rPr>
          <w:b/>
          <w:sz w:val="20"/>
        </w:rPr>
        <w:t>REFERENCE</w:t>
      </w:r>
      <w:r w:rsidR="006E6598" w:rsidRPr="00077F90">
        <w:rPr>
          <w:b/>
          <w:sz w:val="20"/>
        </w:rPr>
        <w:t>S</w:t>
      </w:r>
    </w:p>
    <w:p w:rsidR="00571A00" w:rsidRPr="00077F90" w:rsidRDefault="00012E32" w:rsidP="00862325">
      <w:pPr>
        <w:pStyle w:val="NormalWeb"/>
        <w:spacing w:before="0" w:beforeAutospacing="0" w:after="0" w:afterAutospacing="0"/>
        <w:rPr>
          <w:rFonts w:cs="Helvetica"/>
          <w:sz w:val="20"/>
        </w:rPr>
      </w:pPr>
      <w:r w:rsidRPr="00077F90">
        <w:rPr>
          <w:rFonts w:cs="Helvetica"/>
          <w:sz w:val="20"/>
        </w:rPr>
        <w:t xml:space="preserve">1. </w:t>
      </w:r>
      <w:r w:rsidR="00862325" w:rsidRPr="00077F90">
        <w:rPr>
          <w:rFonts w:cs="Helvetica"/>
          <w:sz w:val="20"/>
        </w:rPr>
        <w:t xml:space="preserve">Boone DA, et al. </w:t>
      </w:r>
      <w:r w:rsidR="00862325" w:rsidRPr="00077F90">
        <w:rPr>
          <w:rFonts w:cs="Helvetica"/>
          <w:i/>
          <w:iCs/>
          <w:sz w:val="20"/>
        </w:rPr>
        <w:t>J Rehabil Res Dev</w:t>
      </w:r>
      <w:r w:rsidR="00862325" w:rsidRPr="00077F90">
        <w:rPr>
          <w:rFonts w:cs="Helvetica"/>
          <w:sz w:val="20"/>
        </w:rPr>
        <w:t>; 49, 843-54, 2012.</w:t>
      </w:r>
    </w:p>
    <w:p w:rsidR="005B3EE9" w:rsidRPr="00077F90" w:rsidRDefault="00571A00" w:rsidP="00862325">
      <w:pPr>
        <w:pStyle w:val="NormalWeb"/>
        <w:spacing w:before="0" w:beforeAutospacing="0" w:after="0" w:afterAutospacing="0"/>
        <w:rPr>
          <w:sz w:val="20"/>
        </w:rPr>
      </w:pPr>
      <w:r w:rsidRPr="00077F90">
        <w:rPr>
          <w:sz w:val="20"/>
        </w:rPr>
        <w:t xml:space="preserve">2. </w:t>
      </w:r>
      <w:r w:rsidR="00E37E9F" w:rsidRPr="00077F90">
        <w:rPr>
          <w:sz w:val="20"/>
        </w:rPr>
        <w:t xml:space="preserve">Takahashi </w:t>
      </w:r>
      <w:r w:rsidR="006E6598" w:rsidRPr="00077F90">
        <w:rPr>
          <w:sz w:val="20"/>
        </w:rPr>
        <w:t xml:space="preserve">KZ &amp; </w:t>
      </w:r>
      <w:r w:rsidR="00E37E9F" w:rsidRPr="00077F90">
        <w:rPr>
          <w:sz w:val="20"/>
        </w:rPr>
        <w:t>Stanhope</w:t>
      </w:r>
      <w:r w:rsidR="006E6598" w:rsidRPr="00077F90">
        <w:rPr>
          <w:sz w:val="20"/>
        </w:rPr>
        <w:t xml:space="preserve"> SJ. </w:t>
      </w:r>
      <w:r w:rsidR="006E6598" w:rsidRPr="00077F90">
        <w:rPr>
          <w:i/>
          <w:sz w:val="20"/>
        </w:rPr>
        <w:t>ASB Annual Meeting,</w:t>
      </w:r>
      <w:r w:rsidR="006E6598" w:rsidRPr="00077F90">
        <w:rPr>
          <w:sz w:val="20"/>
        </w:rPr>
        <w:t xml:space="preserve"> </w:t>
      </w:r>
      <w:r w:rsidR="004B70B8">
        <w:rPr>
          <w:sz w:val="20"/>
        </w:rPr>
        <w:t>Boston, MA</w:t>
      </w:r>
      <w:r w:rsidR="006E6598" w:rsidRPr="00077F90">
        <w:rPr>
          <w:sz w:val="20"/>
        </w:rPr>
        <w:t>, USA, 201</w:t>
      </w:r>
      <w:r w:rsidR="004B70B8">
        <w:rPr>
          <w:sz w:val="20"/>
        </w:rPr>
        <w:t>5</w:t>
      </w:r>
      <w:r w:rsidR="006E6598" w:rsidRPr="00077F90">
        <w:rPr>
          <w:sz w:val="20"/>
        </w:rPr>
        <w:t>.</w:t>
      </w:r>
    </w:p>
    <w:p w:rsidR="00862325" w:rsidRPr="00077F90" w:rsidRDefault="005B3EE9" w:rsidP="00862325">
      <w:pPr>
        <w:pStyle w:val="NormalWeb"/>
        <w:spacing w:before="0" w:beforeAutospacing="0" w:after="0" w:afterAutospacing="0"/>
        <w:rPr>
          <w:sz w:val="20"/>
        </w:rPr>
      </w:pPr>
      <w:r w:rsidRPr="00077F90">
        <w:rPr>
          <w:sz w:val="20"/>
        </w:rPr>
        <w:t>3. Woltring, H. Biomechanics of Human Movement, pp. 203-237, 1990.</w:t>
      </w:r>
    </w:p>
    <w:p w:rsidR="006551BE" w:rsidRPr="00077F90" w:rsidRDefault="006551BE" w:rsidP="00862325">
      <w:pPr>
        <w:pStyle w:val="NormalWeb"/>
        <w:spacing w:before="0" w:beforeAutospacing="0" w:after="0" w:afterAutospacing="0"/>
        <w:rPr>
          <w:rFonts w:cs="Helvetica"/>
          <w:sz w:val="20"/>
        </w:rPr>
      </w:pPr>
    </w:p>
    <w:p w:rsidR="001947B3" w:rsidRPr="00077F90" w:rsidRDefault="001947B3" w:rsidP="00862325">
      <w:pPr>
        <w:pStyle w:val="NormalWeb"/>
        <w:spacing w:before="0" w:beforeAutospacing="0" w:after="0" w:afterAutospacing="0"/>
        <w:rPr>
          <w:b/>
          <w:sz w:val="20"/>
        </w:rPr>
      </w:pPr>
      <w:r w:rsidRPr="00077F90">
        <w:rPr>
          <w:b/>
          <w:sz w:val="20"/>
        </w:rPr>
        <w:t>DISCLOSURE</w:t>
      </w:r>
    </w:p>
    <w:p w:rsidR="00037350" w:rsidRPr="00077F90" w:rsidRDefault="001C5F8F" w:rsidP="00862325">
      <w:pPr>
        <w:pStyle w:val="NormalWeb"/>
        <w:spacing w:before="0" w:beforeAutospacing="0" w:after="0" w:afterAutospacing="0"/>
        <w:rPr>
          <w:sz w:val="20"/>
        </w:rPr>
      </w:pPr>
      <w:r w:rsidRPr="00077F90">
        <w:rPr>
          <w:sz w:val="20"/>
        </w:rPr>
        <w:t xml:space="preserve">Authors should disclose any potential conflicts of interest in their abstract.  </w:t>
      </w:r>
      <w:r w:rsidR="00365E28" w:rsidRPr="00077F90">
        <w:rPr>
          <w:sz w:val="20"/>
        </w:rPr>
        <w:t xml:space="preserve">Abstracts from industry </w:t>
      </w:r>
      <w:r w:rsidR="0075249F" w:rsidRPr="00077F90">
        <w:rPr>
          <w:sz w:val="20"/>
        </w:rPr>
        <w:t xml:space="preserve">are encouraged, </w:t>
      </w:r>
      <w:r w:rsidR="00365E28" w:rsidRPr="00077F90">
        <w:rPr>
          <w:sz w:val="20"/>
        </w:rPr>
        <w:t xml:space="preserve">and students wishing to present their novel prosthetic and orthotic </w:t>
      </w:r>
      <w:r w:rsidR="0075249F" w:rsidRPr="00077F90">
        <w:rPr>
          <w:sz w:val="20"/>
        </w:rPr>
        <w:t>designs</w:t>
      </w:r>
      <w:r w:rsidR="00365E28" w:rsidRPr="00077F90">
        <w:rPr>
          <w:sz w:val="20"/>
        </w:rPr>
        <w:t xml:space="preserve"> to leading industry engineers are encouraged.</w:t>
      </w:r>
    </w:p>
    <w:p w:rsidR="00077F90" w:rsidRPr="00077F90" w:rsidRDefault="00077F90">
      <w:pPr>
        <w:rPr>
          <w:rFonts w:ascii="Times New Roman" w:hAnsi="Times New Roman"/>
          <w:sz w:val="20"/>
        </w:rPr>
      </w:pPr>
    </w:p>
    <w:p w:rsidR="00077F90" w:rsidRPr="00077F90" w:rsidRDefault="00077F90">
      <w:pPr>
        <w:rPr>
          <w:rFonts w:ascii="Times New Roman" w:hAnsi="Times New Roman"/>
          <w:b/>
          <w:sz w:val="20"/>
        </w:rPr>
      </w:pPr>
      <w:r w:rsidRPr="00077F90">
        <w:rPr>
          <w:rFonts w:ascii="Times New Roman" w:hAnsi="Times New Roman"/>
          <w:b/>
          <w:sz w:val="20"/>
        </w:rPr>
        <w:t>ACKNOWLEDGMENTS</w:t>
      </w:r>
    </w:p>
    <w:p w:rsidR="00E37E9F" w:rsidRPr="00077F90" w:rsidRDefault="00077F90">
      <w:pPr>
        <w:rPr>
          <w:rFonts w:ascii="Times New Roman" w:hAnsi="Times New Roman"/>
          <w:sz w:val="20"/>
        </w:rPr>
      </w:pPr>
      <w:r>
        <w:rPr>
          <w:rFonts w:ascii="Times New Roman" w:hAnsi="Times New Roman"/>
          <w:sz w:val="20"/>
        </w:rPr>
        <w:t>T</w:t>
      </w:r>
      <w:r w:rsidR="004B70B8">
        <w:rPr>
          <w:rFonts w:ascii="Times New Roman" w:hAnsi="Times New Roman"/>
          <w:sz w:val="20"/>
        </w:rPr>
        <w:t>his work was funded by the AOPA National Assembly</w:t>
      </w:r>
    </w:p>
    <w:sectPr w:rsidR="00E37E9F" w:rsidRPr="00077F90" w:rsidSect="00EE2B15">
      <w:type w:val="continuous"/>
      <w:pgSz w:w="12240" w:h="15840" w:code="1"/>
      <w:pgMar w:top="810" w:right="630" w:bottom="1152" w:left="81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D1" w:rsidRDefault="00D85AD1" w:rsidP="004270AF">
      <w:r>
        <w:separator/>
      </w:r>
    </w:p>
  </w:endnote>
  <w:endnote w:type="continuationSeparator" w:id="0">
    <w:p w:rsidR="00D85AD1" w:rsidRDefault="00D85AD1" w:rsidP="0042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D1" w:rsidRDefault="00D85AD1" w:rsidP="004270AF">
      <w:r>
        <w:separator/>
      </w:r>
    </w:p>
  </w:footnote>
  <w:footnote w:type="continuationSeparator" w:id="0">
    <w:p w:rsidR="00D85AD1" w:rsidRDefault="00D85AD1" w:rsidP="00427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5673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9A0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8279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40CA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7662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699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D66D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82A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A6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69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7FC57C1"/>
    <w:multiLevelType w:val="hybridMultilevel"/>
    <w:tmpl w:val="BDE0E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492321"/>
    <w:multiLevelType w:val="hybridMultilevel"/>
    <w:tmpl w:val="B0A8A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C35BB"/>
    <w:multiLevelType w:val="hybridMultilevel"/>
    <w:tmpl w:val="192C1908"/>
    <w:lvl w:ilvl="0" w:tplc="96826DC6">
      <w:start w:val="1"/>
      <w:numFmt w:val="bullet"/>
      <w:lvlText w:val=""/>
      <w:lvlJc w:val="left"/>
      <w:pPr>
        <w:tabs>
          <w:tab w:val="num" w:pos="720"/>
        </w:tabs>
        <w:ind w:left="720" w:hanging="360"/>
      </w:pPr>
      <w:rPr>
        <w:rFonts w:ascii="Symbol" w:hAnsi="Symbol" w:hint="default"/>
        <w:sz w:val="20"/>
      </w:rPr>
    </w:lvl>
    <w:lvl w:ilvl="1" w:tplc="BD247D56" w:tentative="1">
      <w:start w:val="1"/>
      <w:numFmt w:val="bullet"/>
      <w:lvlText w:val="o"/>
      <w:lvlJc w:val="left"/>
      <w:pPr>
        <w:tabs>
          <w:tab w:val="num" w:pos="1440"/>
        </w:tabs>
        <w:ind w:left="1440" w:hanging="360"/>
      </w:pPr>
      <w:rPr>
        <w:rFonts w:ascii="Courier New" w:hAnsi="Courier New" w:hint="default"/>
        <w:sz w:val="20"/>
      </w:rPr>
    </w:lvl>
    <w:lvl w:ilvl="2" w:tplc="D52A5E7C" w:tentative="1">
      <w:start w:val="1"/>
      <w:numFmt w:val="bullet"/>
      <w:lvlText w:val=""/>
      <w:lvlJc w:val="left"/>
      <w:pPr>
        <w:tabs>
          <w:tab w:val="num" w:pos="2160"/>
        </w:tabs>
        <w:ind w:left="2160" w:hanging="360"/>
      </w:pPr>
      <w:rPr>
        <w:rFonts w:ascii="Wingdings" w:hAnsi="Wingdings" w:hint="default"/>
        <w:sz w:val="20"/>
      </w:rPr>
    </w:lvl>
    <w:lvl w:ilvl="3" w:tplc="11507550" w:tentative="1">
      <w:start w:val="1"/>
      <w:numFmt w:val="bullet"/>
      <w:lvlText w:val=""/>
      <w:lvlJc w:val="left"/>
      <w:pPr>
        <w:tabs>
          <w:tab w:val="num" w:pos="2880"/>
        </w:tabs>
        <w:ind w:left="2880" w:hanging="360"/>
      </w:pPr>
      <w:rPr>
        <w:rFonts w:ascii="Wingdings" w:hAnsi="Wingdings" w:hint="default"/>
        <w:sz w:val="20"/>
      </w:rPr>
    </w:lvl>
    <w:lvl w:ilvl="4" w:tplc="F48C532A" w:tentative="1">
      <w:start w:val="1"/>
      <w:numFmt w:val="bullet"/>
      <w:lvlText w:val=""/>
      <w:lvlJc w:val="left"/>
      <w:pPr>
        <w:tabs>
          <w:tab w:val="num" w:pos="3600"/>
        </w:tabs>
        <w:ind w:left="3600" w:hanging="360"/>
      </w:pPr>
      <w:rPr>
        <w:rFonts w:ascii="Wingdings" w:hAnsi="Wingdings" w:hint="default"/>
        <w:sz w:val="20"/>
      </w:rPr>
    </w:lvl>
    <w:lvl w:ilvl="5" w:tplc="0610DF26" w:tentative="1">
      <w:start w:val="1"/>
      <w:numFmt w:val="bullet"/>
      <w:lvlText w:val=""/>
      <w:lvlJc w:val="left"/>
      <w:pPr>
        <w:tabs>
          <w:tab w:val="num" w:pos="4320"/>
        </w:tabs>
        <w:ind w:left="4320" w:hanging="360"/>
      </w:pPr>
      <w:rPr>
        <w:rFonts w:ascii="Wingdings" w:hAnsi="Wingdings" w:hint="default"/>
        <w:sz w:val="20"/>
      </w:rPr>
    </w:lvl>
    <w:lvl w:ilvl="6" w:tplc="619AEBBA" w:tentative="1">
      <w:start w:val="1"/>
      <w:numFmt w:val="bullet"/>
      <w:lvlText w:val=""/>
      <w:lvlJc w:val="left"/>
      <w:pPr>
        <w:tabs>
          <w:tab w:val="num" w:pos="5040"/>
        </w:tabs>
        <w:ind w:left="5040" w:hanging="360"/>
      </w:pPr>
      <w:rPr>
        <w:rFonts w:ascii="Wingdings" w:hAnsi="Wingdings" w:hint="default"/>
        <w:sz w:val="20"/>
      </w:rPr>
    </w:lvl>
    <w:lvl w:ilvl="7" w:tplc="CC3255EC" w:tentative="1">
      <w:start w:val="1"/>
      <w:numFmt w:val="bullet"/>
      <w:lvlText w:val=""/>
      <w:lvlJc w:val="left"/>
      <w:pPr>
        <w:tabs>
          <w:tab w:val="num" w:pos="5760"/>
        </w:tabs>
        <w:ind w:left="5760" w:hanging="360"/>
      </w:pPr>
      <w:rPr>
        <w:rFonts w:ascii="Wingdings" w:hAnsi="Wingdings" w:hint="default"/>
        <w:sz w:val="20"/>
      </w:rPr>
    </w:lvl>
    <w:lvl w:ilvl="8" w:tplc="BA5AA27A"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43"/>
    <w:rsid w:val="00012D4E"/>
    <w:rsid w:val="00012E32"/>
    <w:rsid w:val="00037350"/>
    <w:rsid w:val="0004795B"/>
    <w:rsid w:val="00077F90"/>
    <w:rsid w:val="00090071"/>
    <w:rsid w:val="00096EC7"/>
    <w:rsid w:val="00140F75"/>
    <w:rsid w:val="00166339"/>
    <w:rsid w:val="001836E4"/>
    <w:rsid w:val="001947B3"/>
    <w:rsid w:val="001C44CD"/>
    <w:rsid w:val="001C5F8F"/>
    <w:rsid w:val="001D225D"/>
    <w:rsid w:val="00236BAF"/>
    <w:rsid w:val="002868AF"/>
    <w:rsid w:val="002D1D9E"/>
    <w:rsid w:val="002E0A07"/>
    <w:rsid w:val="003010E2"/>
    <w:rsid w:val="00304741"/>
    <w:rsid w:val="00322814"/>
    <w:rsid w:val="0033340C"/>
    <w:rsid w:val="00365E28"/>
    <w:rsid w:val="003F27DB"/>
    <w:rsid w:val="004030BF"/>
    <w:rsid w:val="004270AF"/>
    <w:rsid w:val="00433DC7"/>
    <w:rsid w:val="004B70B8"/>
    <w:rsid w:val="005363E4"/>
    <w:rsid w:val="00571A00"/>
    <w:rsid w:val="005B3EE9"/>
    <w:rsid w:val="006313B8"/>
    <w:rsid w:val="006551BE"/>
    <w:rsid w:val="006E6598"/>
    <w:rsid w:val="006E7B46"/>
    <w:rsid w:val="006F4A21"/>
    <w:rsid w:val="0075249F"/>
    <w:rsid w:val="007D5E47"/>
    <w:rsid w:val="007E2F1B"/>
    <w:rsid w:val="007F5543"/>
    <w:rsid w:val="00862325"/>
    <w:rsid w:val="00891178"/>
    <w:rsid w:val="00894DA2"/>
    <w:rsid w:val="0095417F"/>
    <w:rsid w:val="009F4CE6"/>
    <w:rsid w:val="00A12BC0"/>
    <w:rsid w:val="00A20912"/>
    <w:rsid w:val="00A45AE2"/>
    <w:rsid w:val="00A9729D"/>
    <w:rsid w:val="00AA2758"/>
    <w:rsid w:val="00B150B6"/>
    <w:rsid w:val="00BE6097"/>
    <w:rsid w:val="00CC6608"/>
    <w:rsid w:val="00D84D0A"/>
    <w:rsid w:val="00D85AD1"/>
    <w:rsid w:val="00DC19B4"/>
    <w:rsid w:val="00DE5398"/>
    <w:rsid w:val="00DE68F8"/>
    <w:rsid w:val="00DF5DE9"/>
    <w:rsid w:val="00E118AD"/>
    <w:rsid w:val="00E12333"/>
    <w:rsid w:val="00E30EA0"/>
    <w:rsid w:val="00E37E9F"/>
    <w:rsid w:val="00E900E5"/>
    <w:rsid w:val="00EA1EDF"/>
    <w:rsid w:val="00EC0047"/>
    <w:rsid w:val="00EE2B15"/>
    <w:rsid w:val="00EF346D"/>
    <w:rsid w:val="00F13AD6"/>
    <w:rsid w:val="00F260C2"/>
    <w:rsid w:val="00F36E34"/>
    <w:rsid w:val="00F429F8"/>
    <w:rsid w:val="00F6773D"/>
    <w:rsid w:val="00F7341D"/>
    <w:rsid w:val="00F80D64"/>
    <w:rsid w:val="00F965CF"/>
    <w:rsid w:val="00FB14A8"/>
    <w:rsid w:val="00FB54D5"/>
    <w:rsid w:val="00FD6B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F7EE04C5-A852-455E-B962-230F35C1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76"/>
    <w:rPr>
      <w:rFonts w:ascii="Arial" w:hAnsi="Arial"/>
      <w:sz w:val="22"/>
    </w:rPr>
  </w:style>
  <w:style w:type="paragraph" w:styleId="Heading1">
    <w:name w:val="heading 1"/>
    <w:basedOn w:val="Normal"/>
    <w:next w:val="Normal"/>
    <w:qFormat/>
    <w:rsid w:val="00FD6B76"/>
    <w:pPr>
      <w:keepNext/>
      <w:spacing w:before="240" w:after="60"/>
      <w:outlineLvl w:val="0"/>
    </w:pPr>
    <w:rPr>
      <w:b/>
      <w:kern w:val="32"/>
      <w:sz w:val="32"/>
    </w:rPr>
  </w:style>
  <w:style w:type="paragraph" w:styleId="Heading2">
    <w:name w:val="heading 2"/>
    <w:basedOn w:val="Normal"/>
    <w:next w:val="Normal"/>
    <w:qFormat/>
    <w:rsid w:val="00FD6B76"/>
    <w:pPr>
      <w:keepNext/>
      <w:spacing w:before="240" w:after="60"/>
      <w:outlineLvl w:val="1"/>
    </w:pPr>
    <w:rPr>
      <w:b/>
      <w:i/>
      <w:sz w:val="28"/>
    </w:rPr>
  </w:style>
  <w:style w:type="paragraph" w:styleId="Heading3">
    <w:name w:val="heading 3"/>
    <w:basedOn w:val="Normal"/>
    <w:qFormat/>
    <w:rsid w:val="00FD6B76"/>
    <w:pPr>
      <w:spacing w:before="100" w:beforeAutospacing="1" w:after="100" w:afterAutospacing="1"/>
      <w:outlineLvl w:val="2"/>
    </w:pPr>
    <w:rPr>
      <w:rFonts w:ascii="Times New Roman" w:hAnsi="Times New Roman"/>
      <w:b/>
      <w:sz w:val="27"/>
    </w:rPr>
  </w:style>
  <w:style w:type="paragraph" w:styleId="Heading4">
    <w:name w:val="heading 4"/>
    <w:basedOn w:val="Normal"/>
    <w:qFormat/>
    <w:rsid w:val="00FD6B76"/>
    <w:pPr>
      <w:spacing w:before="100" w:beforeAutospacing="1" w:after="100" w:afterAutospacing="1"/>
      <w:outlineLvl w:val="3"/>
    </w:pPr>
    <w:rPr>
      <w:rFonts w:ascii="Times New Roman" w:hAnsi="Times New Roman"/>
      <w:b/>
      <w:sz w:val="24"/>
    </w:rPr>
  </w:style>
  <w:style w:type="paragraph" w:styleId="Heading5">
    <w:name w:val="heading 5"/>
    <w:basedOn w:val="Normal"/>
    <w:next w:val="Normal"/>
    <w:qFormat/>
    <w:rsid w:val="00FD6B76"/>
    <w:pPr>
      <w:spacing w:before="240" w:after="60"/>
      <w:outlineLvl w:val="4"/>
    </w:pPr>
    <w:rPr>
      <w:b/>
      <w:i/>
      <w:sz w:val="26"/>
    </w:rPr>
  </w:style>
  <w:style w:type="paragraph" w:styleId="Heading6">
    <w:name w:val="heading 6"/>
    <w:basedOn w:val="Normal"/>
    <w:next w:val="Normal"/>
    <w:qFormat/>
    <w:rsid w:val="00FD6B76"/>
    <w:pPr>
      <w:spacing w:before="240" w:after="60"/>
      <w:outlineLvl w:val="5"/>
    </w:pPr>
    <w:rPr>
      <w:rFonts w:ascii="Times New Roman" w:hAnsi="Times New Roman"/>
      <w:b/>
    </w:rPr>
  </w:style>
  <w:style w:type="paragraph" w:styleId="Heading7">
    <w:name w:val="heading 7"/>
    <w:basedOn w:val="Normal"/>
    <w:next w:val="Normal"/>
    <w:qFormat/>
    <w:rsid w:val="00FD6B76"/>
    <w:pPr>
      <w:spacing w:before="240" w:after="60"/>
      <w:outlineLvl w:val="6"/>
    </w:pPr>
    <w:rPr>
      <w:rFonts w:ascii="Times New Roman" w:hAnsi="Times New Roman"/>
      <w:sz w:val="24"/>
    </w:rPr>
  </w:style>
  <w:style w:type="paragraph" w:styleId="Heading8">
    <w:name w:val="heading 8"/>
    <w:basedOn w:val="Normal"/>
    <w:next w:val="Normal"/>
    <w:qFormat/>
    <w:rsid w:val="00FD6B76"/>
    <w:pPr>
      <w:spacing w:before="240" w:after="60"/>
      <w:outlineLvl w:val="7"/>
    </w:pPr>
    <w:rPr>
      <w:rFonts w:ascii="Times New Roman" w:hAnsi="Times New Roman"/>
      <w:i/>
      <w:sz w:val="24"/>
    </w:rPr>
  </w:style>
  <w:style w:type="paragraph" w:styleId="Heading9">
    <w:name w:val="heading 9"/>
    <w:basedOn w:val="Normal"/>
    <w:next w:val="Normal"/>
    <w:qFormat/>
    <w:rsid w:val="00FD6B76"/>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6B76"/>
    <w:rPr>
      <w:color w:val="BB0000"/>
      <w:u w:val="single"/>
    </w:rPr>
  </w:style>
  <w:style w:type="paragraph" w:styleId="NormalWeb">
    <w:name w:val="Normal (Web)"/>
    <w:basedOn w:val="Normal"/>
    <w:rsid w:val="00FD6B76"/>
    <w:pPr>
      <w:spacing w:before="100" w:beforeAutospacing="1" w:after="100" w:afterAutospacing="1"/>
    </w:pPr>
    <w:rPr>
      <w:rFonts w:ascii="Times New Roman" w:hAnsi="Times New Roman"/>
      <w:sz w:val="24"/>
    </w:rPr>
  </w:style>
  <w:style w:type="paragraph" w:styleId="BodyText">
    <w:name w:val="Body Text"/>
    <w:basedOn w:val="Normal"/>
    <w:rsid w:val="00FD6B76"/>
    <w:rPr>
      <w:rFonts w:ascii="Times New Roman" w:hAnsi="Times New Roman"/>
      <w:sz w:val="24"/>
    </w:rPr>
  </w:style>
  <w:style w:type="paragraph" w:styleId="BlockText">
    <w:name w:val="Block Text"/>
    <w:basedOn w:val="Normal"/>
    <w:rsid w:val="00FD6B76"/>
    <w:pPr>
      <w:spacing w:after="120"/>
      <w:ind w:left="1440" w:right="1440"/>
    </w:pPr>
  </w:style>
  <w:style w:type="paragraph" w:styleId="BodyText2">
    <w:name w:val="Body Text 2"/>
    <w:basedOn w:val="Normal"/>
    <w:rsid w:val="00FD6B76"/>
    <w:pPr>
      <w:spacing w:after="120" w:line="480" w:lineRule="auto"/>
    </w:pPr>
  </w:style>
  <w:style w:type="paragraph" w:styleId="BodyText3">
    <w:name w:val="Body Text 3"/>
    <w:basedOn w:val="Normal"/>
    <w:rsid w:val="00FD6B76"/>
    <w:pPr>
      <w:spacing w:after="120"/>
    </w:pPr>
    <w:rPr>
      <w:sz w:val="16"/>
    </w:rPr>
  </w:style>
  <w:style w:type="paragraph" w:styleId="BodyTextFirstIndent">
    <w:name w:val="Body Text First Indent"/>
    <w:basedOn w:val="BodyText"/>
    <w:rsid w:val="00FD6B76"/>
    <w:pPr>
      <w:spacing w:after="120"/>
      <w:ind w:firstLine="210"/>
    </w:pPr>
    <w:rPr>
      <w:rFonts w:ascii="Arial" w:hAnsi="Arial"/>
      <w:sz w:val="22"/>
    </w:rPr>
  </w:style>
  <w:style w:type="paragraph" w:styleId="BodyTextIndent">
    <w:name w:val="Body Text Indent"/>
    <w:basedOn w:val="Normal"/>
    <w:rsid w:val="00FD6B76"/>
    <w:pPr>
      <w:spacing w:after="120"/>
      <w:ind w:left="360"/>
    </w:pPr>
  </w:style>
  <w:style w:type="paragraph" w:styleId="BodyTextFirstIndent2">
    <w:name w:val="Body Text First Indent 2"/>
    <w:basedOn w:val="BodyTextIndent"/>
    <w:rsid w:val="00FD6B76"/>
    <w:pPr>
      <w:ind w:firstLine="210"/>
    </w:pPr>
  </w:style>
  <w:style w:type="paragraph" w:styleId="BodyTextIndent2">
    <w:name w:val="Body Text Indent 2"/>
    <w:basedOn w:val="Normal"/>
    <w:rsid w:val="00FD6B76"/>
    <w:pPr>
      <w:spacing w:after="120" w:line="480" w:lineRule="auto"/>
      <w:ind w:left="360"/>
    </w:pPr>
  </w:style>
  <w:style w:type="paragraph" w:styleId="BodyTextIndent3">
    <w:name w:val="Body Text Indent 3"/>
    <w:basedOn w:val="Normal"/>
    <w:rsid w:val="00FD6B76"/>
    <w:pPr>
      <w:spacing w:after="120"/>
      <w:ind w:left="360"/>
    </w:pPr>
    <w:rPr>
      <w:sz w:val="16"/>
    </w:rPr>
  </w:style>
  <w:style w:type="paragraph" w:styleId="Caption">
    <w:name w:val="caption"/>
    <w:basedOn w:val="Normal"/>
    <w:next w:val="Normal"/>
    <w:qFormat/>
    <w:rsid w:val="00FD6B76"/>
    <w:pPr>
      <w:spacing w:before="120" w:after="120"/>
    </w:pPr>
    <w:rPr>
      <w:b/>
      <w:sz w:val="20"/>
    </w:rPr>
  </w:style>
  <w:style w:type="paragraph" w:styleId="Closing">
    <w:name w:val="Closing"/>
    <w:basedOn w:val="Normal"/>
    <w:rsid w:val="00FD6B76"/>
    <w:pPr>
      <w:ind w:left="4320"/>
    </w:pPr>
  </w:style>
  <w:style w:type="paragraph" w:styleId="CommentText">
    <w:name w:val="annotation text"/>
    <w:basedOn w:val="Normal"/>
    <w:rsid w:val="00FD6B76"/>
    <w:rPr>
      <w:sz w:val="20"/>
    </w:rPr>
  </w:style>
  <w:style w:type="paragraph" w:styleId="Date">
    <w:name w:val="Date"/>
    <w:basedOn w:val="Normal"/>
    <w:next w:val="Normal"/>
    <w:rsid w:val="00FD6B76"/>
  </w:style>
  <w:style w:type="paragraph" w:styleId="DocumentMap">
    <w:name w:val="Document Map"/>
    <w:basedOn w:val="Normal"/>
    <w:rsid w:val="00FD6B76"/>
    <w:pPr>
      <w:shd w:val="clear" w:color="auto" w:fill="000080"/>
    </w:pPr>
    <w:rPr>
      <w:rFonts w:ascii="Tahoma" w:hAnsi="Tahoma"/>
    </w:rPr>
  </w:style>
  <w:style w:type="paragraph" w:styleId="E-mailSignature">
    <w:name w:val="E-mail Signature"/>
    <w:basedOn w:val="Normal"/>
    <w:rsid w:val="00FD6B76"/>
  </w:style>
  <w:style w:type="paragraph" w:styleId="EndnoteText">
    <w:name w:val="endnote text"/>
    <w:basedOn w:val="Normal"/>
    <w:rsid w:val="00FD6B76"/>
    <w:rPr>
      <w:sz w:val="20"/>
    </w:rPr>
  </w:style>
  <w:style w:type="paragraph" w:styleId="EnvelopeAddress">
    <w:name w:val="envelope address"/>
    <w:basedOn w:val="Normal"/>
    <w:rsid w:val="00FD6B76"/>
    <w:pPr>
      <w:framePr w:w="7920" w:h="1980" w:hRule="exact" w:hSpace="180" w:wrap="auto" w:hAnchor="page" w:xAlign="center" w:yAlign="bottom"/>
      <w:ind w:left="2880"/>
    </w:pPr>
    <w:rPr>
      <w:sz w:val="24"/>
    </w:rPr>
  </w:style>
  <w:style w:type="paragraph" w:styleId="EnvelopeReturn">
    <w:name w:val="envelope return"/>
    <w:basedOn w:val="Normal"/>
    <w:rsid w:val="00FD6B76"/>
    <w:rPr>
      <w:sz w:val="20"/>
    </w:rPr>
  </w:style>
  <w:style w:type="paragraph" w:styleId="Footer">
    <w:name w:val="footer"/>
    <w:basedOn w:val="Normal"/>
    <w:rsid w:val="00FD6B76"/>
    <w:pPr>
      <w:tabs>
        <w:tab w:val="center" w:pos="4320"/>
        <w:tab w:val="right" w:pos="8640"/>
      </w:tabs>
    </w:pPr>
  </w:style>
  <w:style w:type="paragraph" w:styleId="FootnoteText">
    <w:name w:val="footnote text"/>
    <w:basedOn w:val="Normal"/>
    <w:rsid w:val="00FD6B76"/>
    <w:rPr>
      <w:sz w:val="20"/>
    </w:rPr>
  </w:style>
  <w:style w:type="paragraph" w:styleId="Header">
    <w:name w:val="header"/>
    <w:basedOn w:val="Normal"/>
    <w:rsid w:val="00FD6B76"/>
    <w:pPr>
      <w:tabs>
        <w:tab w:val="center" w:pos="4320"/>
        <w:tab w:val="right" w:pos="8640"/>
      </w:tabs>
    </w:pPr>
  </w:style>
  <w:style w:type="paragraph" w:styleId="HTMLAddress">
    <w:name w:val="HTML Address"/>
    <w:basedOn w:val="Normal"/>
    <w:rsid w:val="00FD6B76"/>
    <w:rPr>
      <w:i/>
    </w:rPr>
  </w:style>
  <w:style w:type="paragraph" w:styleId="HTMLPreformatted">
    <w:name w:val="HTML Preformatted"/>
    <w:basedOn w:val="Normal"/>
    <w:rsid w:val="00FD6B76"/>
    <w:rPr>
      <w:rFonts w:ascii="Courier New" w:hAnsi="Courier New"/>
      <w:sz w:val="20"/>
    </w:rPr>
  </w:style>
  <w:style w:type="paragraph" w:styleId="Index1">
    <w:name w:val="index 1"/>
    <w:basedOn w:val="Normal"/>
    <w:next w:val="Normal"/>
    <w:autoRedefine/>
    <w:rsid w:val="00FD6B76"/>
    <w:pPr>
      <w:ind w:left="220" w:hanging="220"/>
    </w:pPr>
  </w:style>
  <w:style w:type="paragraph" w:styleId="Index2">
    <w:name w:val="index 2"/>
    <w:basedOn w:val="Normal"/>
    <w:next w:val="Normal"/>
    <w:autoRedefine/>
    <w:rsid w:val="00FD6B76"/>
    <w:pPr>
      <w:ind w:left="440" w:hanging="220"/>
    </w:pPr>
  </w:style>
  <w:style w:type="paragraph" w:styleId="Index3">
    <w:name w:val="index 3"/>
    <w:basedOn w:val="Normal"/>
    <w:next w:val="Normal"/>
    <w:autoRedefine/>
    <w:rsid w:val="00FD6B76"/>
    <w:pPr>
      <w:ind w:left="660" w:hanging="220"/>
    </w:pPr>
  </w:style>
  <w:style w:type="paragraph" w:styleId="Index4">
    <w:name w:val="index 4"/>
    <w:basedOn w:val="Normal"/>
    <w:next w:val="Normal"/>
    <w:autoRedefine/>
    <w:rsid w:val="00FD6B76"/>
    <w:pPr>
      <w:ind w:left="880" w:hanging="220"/>
    </w:pPr>
  </w:style>
  <w:style w:type="paragraph" w:styleId="Index5">
    <w:name w:val="index 5"/>
    <w:basedOn w:val="Normal"/>
    <w:next w:val="Normal"/>
    <w:autoRedefine/>
    <w:rsid w:val="00FD6B76"/>
    <w:pPr>
      <w:ind w:left="1100" w:hanging="220"/>
    </w:pPr>
  </w:style>
  <w:style w:type="paragraph" w:styleId="Index6">
    <w:name w:val="index 6"/>
    <w:basedOn w:val="Normal"/>
    <w:next w:val="Normal"/>
    <w:autoRedefine/>
    <w:rsid w:val="00FD6B76"/>
    <w:pPr>
      <w:ind w:left="1320" w:hanging="220"/>
    </w:pPr>
  </w:style>
  <w:style w:type="paragraph" w:styleId="Index7">
    <w:name w:val="index 7"/>
    <w:basedOn w:val="Normal"/>
    <w:next w:val="Normal"/>
    <w:autoRedefine/>
    <w:rsid w:val="00FD6B76"/>
    <w:pPr>
      <w:ind w:left="1540" w:hanging="220"/>
    </w:pPr>
  </w:style>
  <w:style w:type="paragraph" w:styleId="Index8">
    <w:name w:val="index 8"/>
    <w:basedOn w:val="Normal"/>
    <w:next w:val="Normal"/>
    <w:autoRedefine/>
    <w:rsid w:val="00FD6B76"/>
    <w:pPr>
      <w:ind w:left="1760" w:hanging="220"/>
    </w:pPr>
  </w:style>
  <w:style w:type="paragraph" w:styleId="Index9">
    <w:name w:val="index 9"/>
    <w:basedOn w:val="Normal"/>
    <w:next w:val="Normal"/>
    <w:autoRedefine/>
    <w:rsid w:val="00FD6B76"/>
    <w:pPr>
      <w:ind w:left="1980" w:hanging="220"/>
    </w:pPr>
  </w:style>
  <w:style w:type="paragraph" w:styleId="IndexHeading">
    <w:name w:val="index heading"/>
    <w:basedOn w:val="Normal"/>
    <w:next w:val="Index1"/>
    <w:rsid w:val="00FD6B76"/>
    <w:rPr>
      <w:b/>
    </w:rPr>
  </w:style>
  <w:style w:type="paragraph" w:styleId="List">
    <w:name w:val="List"/>
    <w:basedOn w:val="Normal"/>
    <w:rsid w:val="00FD6B76"/>
    <w:pPr>
      <w:ind w:left="360" w:hanging="360"/>
    </w:pPr>
  </w:style>
  <w:style w:type="paragraph" w:styleId="List2">
    <w:name w:val="List 2"/>
    <w:basedOn w:val="Normal"/>
    <w:rsid w:val="00FD6B76"/>
    <w:pPr>
      <w:ind w:left="720" w:hanging="360"/>
    </w:pPr>
  </w:style>
  <w:style w:type="paragraph" w:styleId="List3">
    <w:name w:val="List 3"/>
    <w:basedOn w:val="Normal"/>
    <w:rsid w:val="00FD6B76"/>
    <w:pPr>
      <w:ind w:left="1080" w:hanging="360"/>
    </w:pPr>
  </w:style>
  <w:style w:type="paragraph" w:styleId="List4">
    <w:name w:val="List 4"/>
    <w:basedOn w:val="Normal"/>
    <w:rsid w:val="00FD6B76"/>
    <w:pPr>
      <w:ind w:left="1440" w:hanging="360"/>
    </w:pPr>
  </w:style>
  <w:style w:type="paragraph" w:styleId="List5">
    <w:name w:val="List 5"/>
    <w:basedOn w:val="Normal"/>
    <w:rsid w:val="00FD6B76"/>
    <w:pPr>
      <w:ind w:left="1800" w:hanging="360"/>
    </w:pPr>
  </w:style>
  <w:style w:type="paragraph" w:styleId="ListBullet">
    <w:name w:val="List Bullet"/>
    <w:basedOn w:val="Normal"/>
    <w:autoRedefine/>
    <w:rsid w:val="00FD6B76"/>
    <w:pPr>
      <w:numPr>
        <w:numId w:val="4"/>
      </w:numPr>
    </w:pPr>
  </w:style>
  <w:style w:type="paragraph" w:styleId="ListBullet2">
    <w:name w:val="List Bullet 2"/>
    <w:basedOn w:val="Normal"/>
    <w:autoRedefine/>
    <w:rsid w:val="00FD6B76"/>
    <w:pPr>
      <w:numPr>
        <w:numId w:val="5"/>
      </w:numPr>
    </w:pPr>
  </w:style>
  <w:style w:type="paragraph" w:styleId="ListBullet3">
    <w:name w:val="List Bullet 3"/>
    <w:basedOn w:val="Normal"/>
    <w:autoRedefine/>
    <w:rsid w:val="00FD6B76"/>
    <w:pPr>
      <w:numPr>
        <w:numId w:val="6"/>
      </w:numPr>
    </w:pPr>
  </w:style>
  <w:style w:type="paragraph" w:styleId="ListBullet4">
    <w:name w:val="List Bullet 4"/>
    <w:basedOn w:val="Normal"/>
    <w:autoRedefine/>
    <w:rsid w:val="00FD6B76"/>
    <w:pPr>
      <w:numPr>
        <w:numId w:val="7"/>
      </w:numPr>
    </w:pPr>
  </w:style>
  <w:style w:type="paragraph" w:styleId="ListBullet5">
    <w:name w:val="List Bullet 5"/>
    <w:basedOn w:val="Normal"/>
    <w:autoRedefine/>
    <w:rsid w:val="00FD6B76"/>
    <w:pPr>
      <w:numPr>
        <w:numId w:val="8"/>
      </w:numPr>
    </w:pPr>
  </w:style>
  <w:style w:type="paragraph" w:styleId="ListContinue">
    <w:name w:val="List Continue"/>
    <w:basedOn w:val="Normal"/>
    <w:rsid w:val="00FD6B76"/>
    <w:pPr>
      <w:spacing w:after="120"/>
      <w:ind w:left="360"/>
    </w:pPr>
  </w:style>
  <w:style w:type="paragraph" w:styleId="ListContinue2">
    <w:name w:val="List Continue 2"/>
    <w:basedOn w:val="Normal"/>
    <w:rsid w:val="00FD6B76"/>
    <w:pPr>
      <w:spacing w:after="120"/>
      <w:ind w:left="720"/>
    </w:pPr>
  </w:style>
  <w:style w:type="paragraph" w:styleId="ListContinue3">
    <w:name w:val="List Continue 3"/>
    <w:basedOn w:val="Normal"/>
    <w:rsid w:val="00FD6B76"/>
    <w:pPr>
      <w:spacing w:after="120"/>
      <w:ind w:left="1080"/>
    </w:pPr>
  </w:style>
  <w:style w:type="paragraph" w:styleId="ListContinue4">
    <w:name w:val="List Continue 4"/>
    <w:basedOn w:val="Normal"/>
    <w:rsid w:val="00FD6B76"/>
    <w:pPr>
      <w:spacing w:after="120"/>
      <w:ind w:left="1440"/>
    </w:pPr>
  </w:style>
  <w:style w:type="paragraph" w:styleId="ListContinue5">
    <w:name w:val="List Continue 5"/>
    <w:basedOn w:val="Normal"/>
    <w:rsid w:val="00FD6B76"/>
    <w:pPr>
      <w:spacing w:after="120"/>
      <w:ind w:left="1800"/>
    </w:pPr>
  </w:style>
  <w:style w:type="paragraph" w:styleId="ListNumber">
    <w:name w:val="List Number"/>
    <w:basedOn w:val="Normal"/>
    <w:rsid w:val="00FD6B76"/>
    <w:pPr>
      <w:numPr>
        <w:numId w:val="9"/>
      </w:numPr>
    </w:pPr>
  </w:style>
  <w:style w:type="paragraph" w:styleId="ListNumber2">
    <w:name w:val="List Number 2"/>
    <w:basedOn w:val="Normal"/>
    <w:rsid w:val="00FD6B76"/>
    <w:pPr>
      <w:numPr>
        <w:numId w:val="10"/>
      </w:numPr>
    </w:pPr>
  </w:style>
  <w:style w:type="paragraph" w:styleId="ListNumber3">
    <w:name w:val="List Number 3"/>
    <w:basedOn w:val="Normal"/>
    <w:rsid w:val="00FD6B76"/>
    <w:pPr>
      <w:numPr>
        <w:numId w:val="11"/>
      </w:numPr>
    </w:pPr>
  </w:style>
  <w:style w:type="paragraph" w:styleId="ListNumber4">
    <w:name w:val="List Number 4"/>
    <w:basedOn w:val="Normal"/>
    <w:rsid w:val="00FD6B76"/>
    <w:pPr>
      <w:numPr>
        <w:numId w:val="12"/>
      </w:numPr>
    </w:pPr>
  </w:style>
  <w:style w:type="paragraph" w:styleId="ListNumber5">
    <w:name w:val="List Number 5"/>
    <w:basedOn w:val="Normal"/>
    <w:rsid w:val="00FD6B76"/>
    <w:pPr>
      <w:numPr>
        <w:numId w:val="13"/>
      </w:numPr>
    </w:pPr>
  </w:style>
  <w:style w:type="paragraph" w:styleId="MacroText">
    <w:name w:val="macro"/>
    <w:rsid w:val="00FD6B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FD6B76"/>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FD6B76"/>
    <w:pPr>
      <w:ind w:left="720"/>
    </w:pPr>
  </w:style>
  <w:style w:type="paragraph" w:styleId="NoteHeading">
    <w:name w:val="Note Heading"/>
    <w:basedOn w:val="Normal"/>
    <w:next w:val="Normal"/>
    <w:rsid w:val="00FD6B76"/>
  </w:style>
  <w:style w:type="paragraph" w:styleId="PlainText">
    <w:name w:val="Plain Text"/>
    <w:basedOn w:val="Normal"/>
    <w:rsid w:val="00FD6B76"/>
    <w:rPr>
      <w:rFonts w:ascii="Courier New" w:hAnsi="Courier New"/>
      <w:sz w:val="20"/>
    </w:rPr>
  </w:style>
  <w:style w:type="paragraph" w:styleId="Salutation">
    <w:name w:val="Salutation"/>
    <w:basedOn w:val="Normal"/>
    <w:next w:val="Normal"/>
    <w:rsid w:val="00FD6B76"/>
  </w:style>
  <w:style w:type="paragraph" w:styleId="Signature">
    <w:name w:val="Signature"/>
    <w:basedOn w:val="Normal"/>
    <w:rsid w:val="00FD6B76"/>
    <w:pPr>
      <w:ind w:left="4320"/>
    </w:pPr>
  </w:style>
  <w:style w:type="paragraph" w:styleId="Subtitle">
    <w:name w:val="Subtitle"/>
    <w:basedOn w:val="Normal"/>
    <w:qFormat/>
    <w:rsid w:val="00FD6B76"/>
    <w:pPr>
      <w:spacing w:after="60"/>
      <w:jc w:val="center"/>
      <w:outlineLvl w:val="1"/>
    </w:pPr>
    <w:rPr>
      <w:sz w:val="24"/>
    </w:rPr>
  </w:style>
  <w:style w:type="paragraph" w:styleId="TableofAuthorities">
    <w:name w:val="table of authorities"/>
    <w:basedOn w:val="Normal"/>
    <w:next w:val="Normal"/>
    <w:rsid w:val="00FD6B76"/>
    <w:pPr>
      <w:ind w:left="220" w:hanging="220"/>
    </w:pPr>
  </w:style>
  <w:style w:type="paragraph" w:styleId="TableofFigures">
    <w:name w:val="table of figures"/>
    <w:basedOn w:val="Normal"/>
    <w:next w:val="Normal"/>
    <w:rsid w:val="00FD6B76"/>
    <w:pPr>
      <w:ind w:left="440" w:hanging="440"/>
    </w:pPr>
  </w:style>
  <w:style w:type="paragraph" w:styleId="Title">
    <w:name w:val="Title"/>
    <w:basedOn w:val="Normal"/>
    <w:qFormat/>
    <w:rsid w:val="00FD6B76"/>
    <w:pPr>
      <w:spacing w:before="240" w:after="60"/>
      <w:jc w:val="center"/>
      <w:outlineLvl w:val="0"/>
    </w:pPr>
    <w:rPr>
      <w:b/>
      <w:kern w:val="28"/>
      <w:sz w:val="32"/>
    </w:rPr>
  </w:style>
  <w:style w:type="paragraph" w:styleId="TOAHeading">
    <w:name w:val="toa heading"/>
    <w:basedOn w:val="Normal"/>
    <w:next w:val="Normal"/>
    <w:rsid w:val="00FD6B76"/>
    <w:pPr>
      <w:spacing w:before="120"/>
    </w:pPr>
    <w:rPr>
      <w:b/>
      <w:sz w:val="24"/>
    </w:rPr>
  </w:style>
  <w:style w:type="paragraph" w:styleId="TOC1">
    <w:name w:val="toc 1"/>
    <w:basedOn w:val="Normal"/>
    <w:next w:val="Normal"/>
    <w:autoRedefine/>
    <w:rsid w:val="00FD6B76"/>
  </w:style>
  <w:style w:type="paragraph" w:styleId="TOC2">
    <w:name w:val="toc 2"/>
    <w:basedOn w:val="Normal"/>
    <w:next w:val="Normal"/>
    <w:autoRedefine/>
    <w:rsid w:val="00FD6B76"/>
    <w:pPr>
      <w:ind w:left="220"/>
    </w:pPr>
  </w:style>
  <w:style w:type="paragraph" w:styleId="TOC3">
    <w:name w:val="toc 3"/>
    <w:basedOn w:val="Normal"/>
    <w:next w:val="Normal"/>
    <w:autoRedefine/>
    <w:rsid w:val="00FD6B76"/>
    <w:pPr>
      <w:ind w:left="440"/>
    </w:pPr>
  </w:style>
  <w:style w:type="paragraph" w:styleId="TOC4">
    <w:name w:val="toc 4"/>
    <w:basedOn w:val="Normal"/>
    <w:next w:val="Normal"/>
    <w:autoRedefine/>
    <w:rsid w:val="00FD6B76"/>
    <w:pPr>
      <w:ind w:left="660"/>
    </w:pPr>
  </w:style>
  <w:style w:type="paragraph" w:styleId="TOC5">
    <w:name w:val="toc 5"/>
    <w:basedOn w:val="Normal"/>
    <w:next w:val="Normal"/>
    <w:autoRedefine/>
    <w:rsid w:val="00FD6B76"/>
    <w:pPr>
      <w:ind w:left="880"/>
    </w:pPr>
  </w:style>
  <w:style w:type="paragraph" w:styleId="TOC6">
    <w:name w:val="toc 6"/>
    <w:basedOn w:val="Normal"/>
    <w:next w:val="Normal"/>
    <w:autoRedefine/>
    <w:rsid w:val="00FD6B76"/>
    <w:pPr>
      <w:ind w:left="1100"/>
    </w:pPr>
  </w:style>
  <w:style w:type="paragraph" w:styleId="TOC7">
    <w:name w:val="toc 7"/>
    <w:basedOn w:val="Normal"/>
    <w:next w:val="Normal"/>
    <w:autoRedefine/>
    <w:rsid w:val="00FD6B76"/>
    <w:pPr>
      <w:ind w:left="1320"/>
    </w:pPr>
  </w:style>
  <w:style w:type="paragraph" w:styleId="TOC8">
    <w:name w:val="toc 8"/>
    <w:basedOn w:val="Normal"/>
    <w:next w:val="Normal"/>
    <w:autoRedefine/>
    <w:rsid w:val="00FD6B76"/>
    <w:pPr>
      <w:ind w:left="1540"/>
    </w:pPr>
  </w:style>
  <w:style w:type="paragraph" w:styleId="TOC9">
    <w:name w:val="toc 9"/>
    <w:basedOn w:val="Normal"/>
    <w:next w:val="Normal"/>
    <w:autoRedefine/>
    <w:rsid w:val="00FD6B76"/>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GUIDELINES FOR THE ANNUAL CONFERENCE</vt:lpstr>
    </vt:vector>
  </TitlesOfParts>
  <Company>KPE</Company>
  <LinksUpToDate>false</LinksUpToDate>
  <CharactersWithSpaces>4173</CharactersWithSpaces>
  <SharedDoc>false</SharedDoc>
  <HLinks>
    <vt:vector size="6" baseType="variant">
      <vt:variant>
        <vt:i4>2949137</vt:i4>
      </vt:variant>
      <vt:variant>
        <vt:i4>0</vt:i4>
      </vt:variant>
      <vt:variant>
        <vt:i4>0</vt:i4>
      </vt:variant>
      <vt:variant>
        <vt:i4>5</vt:i4>
      </vt:variant>
      <vt:variant>
        <vt:lpwstr>http://www.stanford.edu/group/asb2007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GUIDELINES FOR THE ANNUAL CONFERENCE</dc:title>
  <dc:subject/>
  <dc:creator>Gary Heise</dc:creator>
  <cp:keywords/>
  <dc:description/>
  <cp:lastModifiedBy>Ryan Gleeson</cp:lastModifiedBy>
  <cp:revision>3</cp:revision>
  <cp:lastPrinted>2012-10-25T22:29:00Z</cp:lastPrinted>
  <dcterms:created xsi:type="dcterms:W3CDTF">2017-11-01T15:20:00Z</dcterms:created>
  <dcterms:modified xsi:type="dcterms:W3CDTF">2017-11-01T15:22:00Z</dcterms:modified>
</cp:coreProperties>
</file>